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38254F">
        <w:rPr>
          <w:b/>
          <w:sz w:val="22"/>
          <w:szCs w:val="22"/>
        </w:rPr>
        <w:t>05</w:t>
      </w:r>
      <w:r w:rsidR="00E23FB2">
        <w:rPr>
          <w:b/>
          <w:sz w:val="22"/>
          <w:szCs w:val="22"/>
        </w:rPr>
        <w:t>8</w:t>
      </w:r>
      <w:r w:rsidRPr="0000777A">
        <w:rPr>
          <w:b/>
          <w:sz w:val="22"/>
          <w:szCs w:val="22"/>
        </w:rPr>
        <w:t>, DE 1</w:t>
      </w:r>
      <w:r w:rsidR="00AE52CE">
        <w:rPr>
          <w:b/>
          <w:sz w:val="22"/>
          <w:szCs w:val="22"/>
        </w:rPr>
        <w:t>0</w:t>
      </w:r>
      <w:r w:rsidRPr="0000777A">
        <w:rPr>
          <w:b/>
          <w:sz w:val="22"/>
          <w:szCs w:val="22"/>
        </w:rPr>
        <w:t xml:space="preserve"> DE </w:t>
      </w:r>
      <w:r w:rsidR="00AE52CE">
        <w:rPr>
          <w:b/>
          <w:sz w:val="22"/>
          <w:szCs w:val="22"/>
        </w:rPr>
        <w:t>ABRIL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38254F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Altera a Portaria CAU/SP nº 046, de 11 de dezembro de 2014 quanto a composição dos membros designados para o Comitê Gestor de Planejamento Estratégico do Conselho de Arquitetura e Urbanismo de São Paulo – CAU/SP</w:t>
      </w:r>
      <w:r w:rsidR="00E90DF1">
        <w:rPr>
          <w:sz w:val="22"/>
          <w:szCs w:val="22"/>
        </w:rPr>
        <w:t xml:space="preserve"> e revogar a nomeação constante do Art. 3º da mencionada Portaria.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>com fundamento nas disposições contidas no</w:t>
      </w:r>
      <w:r w:rsidR="00261D93" w:rsidRPr="0000777A">
        <w:rPr>
          <w:sz w:val="22"/>
          <w:szCs w:val="22"/>
        </w:rPr>
        <w:t>s</w:t>
      </w:r>
      <w:r w:rsidRPr="0000777A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261D93" w:rsidRPr="0000777A" w:rsidRDefault="00261D93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a necessidade </w:t>
      </w:r>
      <w:r w:rsidR="00E35828">
        <w:rPr>
          <w:sz w:val="22"/>
          <w:szCs w:val="22"/>
        </w:rPr>
        <w:t>de substituição e inclusão dos membros designados para compo</w:t>
      </w:r>
      <w:r w:rsidR="00F5098A">
        <w:rPr>
          <w:sz w:val="22"/>
          <w:szCs w:val="22"/>
        </w:rPr>
        <w:t>sição</w:t>
      </w:r>
      <w:r w:rsidR="00E35828">
        <w:rPr>
          <w:sz w:val="22"/>
          <w:szCs w:val="22"/>
        </w:rPr>
        <w:t xml:space="preserve"> </w:t>
      </w:r>
      <w:r w:rsidR="00F5098A">
        <w:rPr>
          <w:sz w:val="22"/>
          <w:szCs w:val="22"/>
        </w:rPr>
        <w:t>d</w:t>
      </w:r>
      <w:r w:rsidR="00E35828">
        <w:rPr>
          <w:sz w:val="22"/>
          <w:szCs w:val="22"/>
        </w:rPr>
        <w:t xml:space="preserve">o Comitê Gestor de Planejamento Estratégico do CAU/SP, em razão </w:t>
      </w:r>
      <w:r w:rsidR="00F5098A">
        <w:rPr>
          <w:sz w:val="22"/>
          <w:szCs w:val="22"/>
        </w:rPr>
        <w:t>do processo eleitoral para a eleição dos Conselheiros Estaduais para o mandato de 2015-2017 e o desligamento de alguns empregados</w:t>
      </w:r>
      <w:r w:rsidR="0000777A" w:rsidRPr="0000777A">
        <w:rPr>
          <w:sz w:val="22"/>
          <w:szCs w:val="22"/>
        </w:rPr>
        <w:t>;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C34188" w:rsidRDefault="0000777A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 xml:space="preserve">º </w:t>
      </w:r>
      <w:r w:rsidR="007D409A">
        <w:rPr>
          <w:sz w:val="22"/>
          <w:szCs w:val="22"/>
        </w:rPr>
        <w:t>Alterar o Art. 2º da Portaria CAU/SP nº 046, de 11 de dezembro de 2014, para designar para compor o Comitê Gestor de Planejamento Estratégico do CAU/SP, os seguintes indicados: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7D409A" w:rsidRDefault="007D409A" w:rsidP="008422AD">
      <w:pPr>
        <w:jc w:val="both"/>
        <w:rPr>
          <w:sz w:val="22"/>
          <w:szCs w:val="22"/>
        </w:rPr>
      </w:pPr>
      <w:r w:rsidRPr="00923712">
        <w:rPr>
          <w:b/>
          <w:sz w:val="22"/>
          <w:szCs w:val="22"/>
        </w:rPr>
        <w:t>Diretoria Administrativa: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Arquiteto e Urbanista Luiz </w:t>
      </w:r>
      <w:proofErr w:type="spellStart"/>
      <w:r>
        <w:rPr>
          <w:sz w:val="22"/>
          <w:szCs w:val="22"/>
        </w:rPr>
        <w:t>Fisberg</w:t>
      </w:r>
      <w:proofErr w:type="spellEnd"/>
      <w:r>
        <w:rPr>
          <w:sz w:val="22"/>
          <w:szCs w:val="22"/>
        </w:rPr>
        <w:t xml:space="preserve"> – Diretor Administrativo</w:t>
      </w:r>
      <w:r w:rsidR="00AE52CE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Arquiteta e Urbanista Violeta Saldanha </w:t>
      </w:r>
      <w:proofErr w:type="spellStart"/>
      <w:r>
        <w:rPr>
          <w:sz w:val="22"/>
          <w:szCs w:val="22"/>
        </w:rPr>
        <w:t>Kubrusly</w:t>
      </w:r>
      <w:proofErr w:type="spellEnd"/>
      <w:r>
        <w:rPr>
          <w:sz w:val="22"/>
          <w:szCs w:val="22"/>
        </w:rPr>
        <w:t xml:space="preserve"> – Diretora Administrativa Adjunta</w:t>
      </w:r>
      <w:r w:rsidR="00AE52CE">
        <w:rPr>
          <w:sz w:val="22"/>
          <w:szCs w:val="22"/>
        </w:rPr>
        <w:t xml:space="preserve">; e </w:t>
      </w:r>
      <w:r>
        <w:rPr>
          <w:sz w:val="22"/>
          <w:szCs w:val="22"/>
        </w:rPr>
        <w:t>Elaine Cristina da Silva – matrícula 039</w:t>
      </w:r>
      <w:r w:rsidR="00AE52CE">
        <w:rPr>
          <w:sz w:val="22"/>
          <w:szCs w:val="22"/>
        </w:rPr>
        <w:t>.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7D409A" w:rsidRDefault="007D409A" w:rsidP="008422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Diretoria Financeira:</w:t>
      </w:r>
      <w:r w:rsidR="00AE52CE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Mesaque</w:t>
      </w:r>
      <w:proofErr w:type="spellEnd"/>
      <w:r>
        <w:rPr>
          <w:sz w:val="22"/>
          <w:szCs w:val="22"/>
        </w:rPr>
        <w:t xml:space="preserve"> Araújo da Silva – matrícula 012</w:t>
      </w:r>
      <w:r w:rsidR="00AE52CE">
        <w:rPr>
          <w:sz w:val="22"/>
          <w:szCs w:val="22"/>
        </w:rPr>
        <w:t>.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7D409A" w:rsidRDefault="007D409A" w:rsidP="008422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Diretoria Técnica:</w:t>
      </w:r>
      <w:r w:rsidR="00AE52C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Débora </w:t>
      </w:r>
      <w:proofErr w:type="spellStart"/>
      <w:r>
        <w:rPr>
          <w:sz w:val="22"/>
          <w:szCs w:val="22"/>
        </w:rPr>
        <w:t>Satyro</w:t>
      </w:r>
      <w:proofErr w:type="spellEnd"/>
      <w:r>
        <w:rPr>
          <w:sz w:val="22"/>
          <w:szCs w:val="22"/>
        </w:rPr>
        <w:t xml:space="preserve"> – matrícula 061</w:t>
      </w:r>
      <w:r w:rsidR="00AE52CE">
        <w:rPr>
          <w:sz w:val="22"/>
          <w:szCs w:val="22"/>
        </w:rPr>
        <w:t>.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E90DF1" w:rsidRDefault="007D409A" w:rsidP="008422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Diretoria de Ensino e Formação:</w:t>
      </w:r>
      <w:r w:rsidR="00AE52C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Arquiteta e Urbanista Débora Pinheiro Frazatto – Diretora de Ensino e Formação</w:t>
      </w:r>
      <w:r w:rsidR="00AE52CE">
        <w:rPr>
          <w:sz w:val="22"/>
          <w:szCs w:val="22"/>
        </w:rPr>
        <w:t xml:space="preserve">; </w:t>
      </w:r>
      <w:r w:rsidR="00E90DF1">
        <w:rPr>
          <w:sz w:val="22"/>
          <w:szCs w:val="22"/>
        </w:rPr>
        <w:t>Arquiteto e Urbanista Paulo Canguçu Fraga Burgo – Diretor de Ensino e Formação Adjunto</w:t>
      </w:r>
      <w:r w:rsidR="00AE52CE">
        <w:rPr>
          <w:sz w:val="22"/>
          <w:szCs w:val="22"/>
        </w:rPr>
        <w:t xml:space="preserve">; e </w:t>
      </w:r>
      <w:r w:rsidR="00E90DF1">
        <w:rPr>
          <w:sz w:val="22"/>
          <w:szCs w:val="22"/>
        </w:rPr>
        <w:t>Érika Martins de Paula – matrícula 034</w:t>
      </w:r>
      <w:r w:rsidR="00AE52CE">
        <w:rPr>
          <w:sz w:val="22"/>
          <w:szCs w:val="22"/>
        </w:rPr>
        <w:t>.</w:t>
      </w:r>
    </w:p>
    <w:p w:rsidR="00E90DF1" w:rsidRDefault="00E90DF1" w:rsidP="008422AD">
      <w:pPr>
        <w:jc w:val="both"/>
        <w:rPr>
          <w:sz w:val="22"/>
          <w:szCs w:val="22"/>
        </w:rPr>
      </w:pPr>
    </w:p>
    <w:p w:rsidR="00E90DF1" w:rsidRDefault="00E90DF1" w:rsidP="008422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Diretoria de Relações Institucionais:</w:t>
      </w:r>
    </w:p>
    <w:p w:rsidR="00E90DF1" w:rsidRPr="00E90DF1" w:rsidRDefault="00E90DF1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Renata Santos Dias – matrícula 172</w:t>
      </w:r>
      <w:r w:rsidR="00AE52CE">
        <w:rPr>
          <w:sz w:val="22"/>
          <w:szCs w:val="22"/>
        </w:rPr>
        <w:t>.</w:t>
      </w:r>
    </w:p>
    <w:p w:rsidR="00C34188" w:rsidRDefault="00C34188" w:rsidP="008422AD">
      <w:pPr>
        <w:jc w:val="both"/>
        <w:rPr>
          <w:sz w:val="22"/>
          <w:szCs w:val="22"/>
        </w:rPr>
      </w:pPr>
    </w:p>
    <w:p w:rsidR="00E90DF1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E90DF1">
        <w:rPr>
          <w:sz w:val="22"/>
          <w:szCs w:val="22"/>
        </w:rPr>
        <w:t>2º Em razão da presente alteração, o Comitê Gestor deverá reunir-se para nomear um novo Coordenador para os trabalhos, ficando revogada a nomeação constante do Art. 3º da Portaria CAU/SP nº 046, de dezembro de 2014.</w:t>
      </w:r>
    </w:p>
    <w:p w:rsidR="00E90DF1" w:rsidRDefault="00E90DF1" w:rsidP="008422AD">
      <w:pPr>
        <w:jc w:val="both"/>
        <w:rPr>
          <w:sz w:val="22"/>
          <w:szCs w:val="22"/>
        </w:rPr>
      </w:pPr>
    </w:p>
    <w:p w:rsidR="00E90DF1" w:rsidRDefault="00E90DF1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3º Ficam inalterados os demais dispositivos da Portaria CAU/SP nº 046, de dezembro de 2014 no que não contrariar a presente Portaria.</w:t>
      </w:r>
    </w:p>
    <w:p w:rsidR="00E90DF1" w:rsidRDefault="00E90DF1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0DF1">
        <w:rPr>
          <w:sz w:val="22"/>
          <w:szCs w:val="22"/>
        </w:rPr>
        <w:t xml:space="preserve">Art. 4º </w:t>
      </w:r>
      <w:r>
        <w:rPr>
          <w:sz w:val="22"/>
          <w:szCs w:val="22"/>
        </w:rPr>
        <w:t xml:space="preserve">Esta </w:t>
      </w:r>
      <w:r w:rsidR="00320E52">
        <w:rPr>
          <w:sz w:val="22"/>
          <w:szCs w:val="22"/>
        </w:rPr>
        <w:t>Portaria</w:t>
      </w:r>
      <w:r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C34188" w:rsidRPr="0000777A" w:rsidRDefault="00C34188" w:rsidP="00AE52CE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  <w:t>São Paulo, 1</w:t>
      </w:r>
      <w:r w:rsidR="00724FF3">
        <w:rPr>
          <w:sz w:val="22"/>
          <w:szCs w:val="22"/>
        </w:rPr>
        <w:t>0</w:t>
      </w:r>
      <w:r w:rsidR="002E2F20">
        <w:rPr>
          <w:sz w:val="22"/>
          <w:szCs w:val="22"/>
        </w:rPr>
        <w:t xml:space="preserve"> de </w:t>
      </w:r>
      <w:r w:rsidR="00AE52CE">
        <w:rPr>
          <w:sz w:val="22"/>
          <w:szCs w:val="22"/>
        </w:rPr>
        <w:t>abril</w:t>
      </w:r>
      <w:r w:rsidRPr="0000777A">
        <w:rPr>
          <w:sz w:val="22"/>
          <w:szCs w:val="22"/>
        </w:rPr>
        <w:t xml:space="preserve"> de 2015.</w:t>
      </w:r>
    </w:p>
    <w:p w:rsidR="0035369C" w:rsidRPr="00C34188" w:rsidRDefault="0035369C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F46C58">
      <w:headerReference w:type="default" r:id="rId7"/>
      <w:footerReference w:type="default" r:id="rId8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Portaria CAU/SP nº 5</w:t>
            </w:r>
            <w:r w:rsidR="00E23F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D91826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D91826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D91826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D91826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536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0E52"/>
    <w:rsid w:val="00325964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20F2C"/>
    <w:rsid w:val="00724FF3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92CF2"/>
    <w:rsid w:val="00AB2C11"/>
    <w:rsid w:val="00AD3B87"/>
    <w:rsid w:val="00AE52CE"/>
    <w:rsid w:val="00B029FA"/>
    <w:rsid w:val="00B04E93"/>
    <w:rsid w:val="00B10484"/>
    <w:rsid w:val="00B227C4"/>
    <w:rsid w:val="00B27A29"/>
    <w:rsid w:val="00B40B07"/>
    <w:rsid w:val="00B61D08"/>
    <w:rsid w:val="00B6289E"/>
    <w:rsid w:val="00B82B20"/>
    <w:rsid w:val="00B84076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826"/>
    <w:rsid w:val="00D91EFC"/>
    <w:rsid w:val="00DE1D31"/>
    <w:rsid w:val="00E23FB2"/>
    <w:rsid w:val="00E35828"/>
    <w:rsid w:val="00E35D96"/>
    <w:rsid w:val="00E44C3F"/>
    <w:rsid w:val="00E47015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12</cp:revision>
  <cp:lastPrinted>2015-09-08T20:32:00Z</cp:lastPrinted>
  <dcterms:created xsi:type="dcterms:W3CDTF">2015-09-09T13:07:00Z</dcterms:created>
  <dcterms:modified xsi:type="dcterms:W3CDTF">2017-02-20T18:38:00Z</dcterms:modified>
</cp:coreProperties>
</file>