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E94CA2" w:rsidP="00041CE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PORTARIA CAU/SP Nº </w:t>
      </w:r>
      <w:r w:rsidR="00C61E60">
        <w:rPr>
          <w:rFonts w:ascii="Times New Roman" w:hAnsi="Times New Roman" w:cs="Times New Roman"/>
          <w:b/>
        </w:rPr>
        <w:t>1</w:t>
      </w:r>
      <w:r w:rsidR="008E13AE">
        <w:rPr>
          <w:rFonts w:ascii="Times New Roman" w:hAnsi="Times New Roman" w:cs="Times New Roman"/>
          <w:b/>
        </w:rPr>
        <w:t>17</w:t>
      </w:r>
      <w:r w:rsidRPr="00E94CA2">
        <w:rPr>
          <w:rFonts w:ascii="Times New Roman" w:hAnsi="Times New Roman" w:cs="Times New Roman"/>
          <w:b/>
        </w:rPr>
        <w:t xml:space="preserve">, DE </w:t>
      </w:r>
      <w:r w:rsidR="008E13AE">
        <w:rPr>
          <w:rFonts w:ascii="Times New Roman" w:hAnsi="Times New Roman" w:cs="Times New Roman"/>
          <w:b/>
        </w:rPr>
        <w:t>0</w:t>
      </w:r>
      <w:r w:rsidR="00044B93">
        <w:rPr>
          <w:rFonts w:ascii="Times New Roman" w:hAnsi="Times New Roman" w:cs="Times New Roman"/>
          <w:b/>
        </w:rPr>
        <w:t>7</w:t>
      </w:r>
      <w:r w:rsidR="008E13AE">
        <w:rPr>
          <w:rFonts w:ascii="Times New Roman" w:hAnsi="Times New Roman" w:cs="Times New Roman"/>
          <w:b/>
        </w:rPr>
        <w:t xml:space="preserve"> DE FEVEREIRO</w:t>
      </w:r>
      <w:r w:rsidRPr="00E94CA2">
        <w:rPr>
          <w:rFonts w:ascii="Times New Roman" w:hAnsi="Times New Roman" w:cs="Times New Roman"/>
          <w:b/>
        </w:rPr>
        <w:t xml:space="preserve"> DE 201</w:t>
      </w:r>
      <w:r w:rsidR="008E13AE">
        <w:rPr>
          <w:rFonts w:ascii="Times New Roman" w:hAnsi="Times New Roman" w:cs="Times New Roman"/>
          <w:b/>
        </w:rPr>
        <w:t>7</w:t>
      </w:r>
      <w:r w:rsidRPr="00E94CA2">
        <w:rPr>
          <w:rFonts w:ascii="Times New Roman" w:hAnsi="Times New Roman" w:cs="Times New Roman"/>
          <w:b/>
        </w:rPr>
        <w:t>.</w:t>
      </w:r>
    </w:p>
    <w:p w:rsidR="002C592F" w:rsidRPr="00E94CA2" w:rsidRDefault="002C592F" w:rsidP="00041CE7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A5777A" w:rsidP="00041CE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Institui </w:t>
      </w:r>
      <w:r w:rsidR="00B739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Comissão de Sindicância, para apuração de fatos e eventuais responsabilidades no Processo Administrativo de Sindicância</w:t>
      </w:r>
      <w:r w:rsidR="00A53F23">
        <w:rPr>
          <w:rFonts w:ascii="Times New Roman" w:hAnsi="Times New Roman" w:cs="Times New Roman"/>
        </w:rPr>
        <w:t xml:space="preserve"> Investigativa</w:t>
      </w:r>
      <w:r>
        <w:rPr>
          <w:rFonts w:ascii="Times New Roman" w:hAnsi="Times New Roman" w:cs="Times New Roman"/>
        </w:rPr>
        <w:t xml:space="preserve"> nº </w:t>
      </w:r>
      <w:r w:rsidR="006704A4">
        <w:rPr>
          <w:rFonts w:ascii="Times New Roman" w:hAnsi="Times New Roman" w:cs="Times New Roman"/>
        </w:rPr>
        <w:t>00</w:t>
      </w:r>
      <w:r w:rsidR="000024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8E13A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e nomeia seus membros</w:t>
      </w:r>
      <w:r w:rsidR="00A90F4F">
        <w:rPr>
          <w:rFonts w:ascii="Times New Roman" w:hAnsi="Times New Roman" w:cs="Times New Roman"/>
        </w:rPr>
        <w:t>.</w:t>
      </w:r>
    </w:p>
    <w:p w:rsidR="002C592F" w:rsidRPr="00E94CA2" w:rsidRDefault="002C592F" w:rsidP="00041CE7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8E13AE" w:rsidRDefault="008E13AE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E13AE" w:rsidRDefault="008E13AE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decisão do Sr. Presidente do CAU/SP, nos autos do Processo Administrativo de Licitação nº</w:t>
      </w:r>
      <w:r w:rsidR="00A53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082/2015, </w:t>
      </w:r>
      <w:r w:rsidR="00041CE7">
        <w:rPr>
          <w:rFonts w:ascii="Times New Roman" w:hAnsi="Times New Roman" w:cs="Times New Roman"/>
        </w:rPr>
        <w:t>que tem por objeto</w:t>
      </w:r>
      <w:r>
        <w:rPr>
          <w:rFonts w:ascii="Times New Roman" w:hAnsi="Times New Roman" w:cs="Times New Roman"/>
        </w:rPr>
        <w:t xml:space="preserve"> a contratação de empresa para prestar serviços especiais de cotações, reserva, emissões, marcação, remarcação de bilhetes de passagens aéreas nacionais e internacionais e outros serviços conexos, </w:t>
      </w:r>
      <w:r w:rsidR="00041C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qual autorizou a abertura de processo administrativo de sindicância para a apuração dos fatos ocorridos nos autos em referência e eventuais responsabilidades,</w:t>
      </w:r>
    </w:p>
    <w:p w:rsidR="00C36FC8" w:rsidRDefault="00C36FC8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36FC8" w:rsidRDefault="00C36FC8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abertura do Processo Administrativo </w:t>
      </w:r>
      <w:r w:rsidR="00A12C2E">
        <w:rPr>
          <w:rFonts w:ascii="Times New Roman" w:hAnsi="Times New Roman" w:cs="Times New Roman"/>
        </w:rPr>
        <w:t>de Sindicância</w:t>
      </w:r>
      <w:r w:rsidR="00A53F23">
        <w:rPr>
          <w:rFonts w:ascii="Times New Roman" w:hAnsi="Times New Roman" w:cs="Times New Roman"/>
        </w:rPr>
        <w:t xml:space="preserve"> Investigativa</w:t>
      </w:r>
      <w:r>
        <w:rPr>
          <w:rFonts w:ascii="Times New Roman" w:hAnsi="Times New Roman" w:cs="Times New Roman"/>
        </w:rPr>
        <w:t xml:space="preserve"> nº 00</w:t>
      </w:r>
      <w:r w:rsidR="000024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</w:t>
      </w:r>
      <w:r w:rsidR="008E13A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para apuração de fatos e eventuais responsabilidades em decorrência de denúncia recebida pelo CAU/SP que envolve empregados deste Conselho,</w:t>
      </w:r>
    </w:p>
    <w:p w:rsidR="008E13AE" w:rsidRDefault="008E13AE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E13AE" w:rsidRPr="00C36FC8" w:rsidRDefault="008E13AE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Memorando RH CAU/SP nº 006 de 02 de fevereiro de 2017;</w:t>
      </w:r>
    </w:p>
    <w:p w:rsidR="002C592F" w:rsidRPr="00C36FC8" w:rsidRDefault="002C592F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041CE7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041CE7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9036B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C36FC8">
        <w:rPr>
          <w:rFonts w:ascii="Times New Roman" w:hAnsi="Times New Roman" w:cs="Times New Roman"/>
        </w:rPr>
        <w:t>Instituir uma Comissão</w:t>
      </w:r>
      <w:r w:rsidR="008E13AE">
        <w:rPr>
          <w:rFonts w:ascii="Times New Roman" w:hAnsi="Times New Roman" w:cs="Times New Roman"/>
        </w:rPr>
        <w:t xml:space="preserve"> de Sindicância, para apuração</w:t>
      </w:r>
      <w:r w:rsidR="00C36FC8">
        <w:rPr>
          <w:rFonts w:ascii="Times New Roman" w:hAnsi="Times New Roman" w:cs="Times New Roman"/>
        </w:rPr>
        <w:t xml:space="preserve"> por meio do Processo Administrativo </w:t>
      </w:r>
      <w:r w:rsidR="00A12C2E">
        <w:rPr>
          <w:rFonts w:ascii="Times New Roman" w:hAnsi="Times New Roman" w:cs="Times New Roman"/>
        </w:rPr>
        <w:t>de Sindicância</w:t>
      </w:r>
      <w:r w:rsidR="00C36FC8">
        <w:rPr>
          <w:rFonts w:ascii="Times New Roman" w:hAnsi="Times New Roman" w:cs="Times New Roman"/>
        </w:rPr>
        <w:t xml:space="preserve"> </w:t>
      </w:r>
      <w:r w:rsidR="008E13AE">
        <w:rPr>
          <w:rFonts w:ascii="Times New Roman" w:hAnsi="Times New Roman" w:cs="Times New Roman"/>
        </w:rPr>
        <w:t xml:space="preserve">Investigativa </w:t>
      </w:r>
      <w:r w:rsidR="00C36FC8">
        <w:rPr>
          <w:rFonts w:ascii="Times New Roman" w:hAnsi="Times New Roman" w:cs="Times New Roman"/>
        </w:rPr>
        <w:t>nº 00</w:t>
      </w:r>
      <w:r w:rsidR="00002433">
        <w:rPr>
          <w:rFonts w:ascii="Times New Roman" w:hAnsi="Times New Roman" w:cs="Times New Roman"/>
        </w:rPr>
        <w:t>1</w:t>
      </w:r>
      <w:r w:rsidR="00C36FC8">
        <w:rPr>
          <w:rFonts w:ascii="Times New Roman" w:hAnsi="Times New Roman" w:cs="Times New Roman"/>
        </w:rPr>
        <w:t>/201</w:t>
      </w:r>
      <w:r w:rsidR="008E13AE">
        <w:rPr>
          <w:rFonts w:ascii="Times New Roman" w:hAnsi="Times New Roman" w:cs="Times New Roman"/>
        </w:rPr>
        <w:t>7</w:t>
      </w:r>
      <w:r w:rsidR="00C36FC8">
        <w:rPr>
          <w:rFonts w:ascii="Times New Roman" w:hAnsi="Times New Roman" w:cs="Times New Roman"/>
        </w:rPr>
        <w:t xml:space="preserve">, </w:t>
      </w:r>
      <w:r w:rsidR="008E13AE">
        <w:rPr>
          <w:rFonts w:ascii="Times New Roman" w:hAnsi="Times New Roman" w:cs="Times New Roman"/>
        </w:rPr>
        <w:t xml:space="preserve">no prazo de 30 (trinta) dias, </w:t>
      </w:r>
      <w:r w:rsidR="00C36FC8">
        <w:rPr>
          <w:rFonts w:ascii="Times New Roman" w:hAnsi="Times New Roman" w:cs="Times New Roman"/>
        </w:rPr>
        <w:t xml:space="preserve">dos fatos e eventuais responsabilidades relacionadas à conduta praticada por </w:t>
      </w:r>
      <w:proofErr w:type="gramStart"/>
      <w:r w:rsidR="00C36FC8">
        <w:rPr>
          <w:rFonts w:ascii="Times New Roman" w:hAnsi="Times New Roman" w:cs="Times New Roman"/>
        </w:rPr>
        <w:t>empregado</w:t>
      </w:r>
      <w:r w:rsidR="008E13AE">
        <w:rPr>
          <w:rFonts w:ascii="Times New Roman" w:hAnsi="Times New Roman" w:cs="Times New Roman"/>
        </w:rPr>
        <w:t>(</w:t>
      </w:r>
      <w:proofErr w:type="gramEnd"/>
      <w:r w:rsidR="008E13AE">
        <w:rPr>
          <w:rFonts w:ascii="Times New Roman" w:hAnsi="Times New Roman" w:cs="Times New Roman"/>
        </w:rPr>
        <w:t>s)</w:t>
      </w:r>
      <w:r w:rsidR="00C36FC8">
        <w:rPr>
          <w:rFonts w:ascii="Times New Roman" w:hAnsi="Times New Roman" w:cs="Times New Roman"/>
        </w:rPr>
        <w:t xml:space="preserve"> deste Conselho Profissional</w:t>
      </w:r>
      <w:r w:rsidR="008E13AE">
        <w:rPr>
          <w:rFonts w:ascii="Times New Roman" w:hAnsi="Times New Roman" w:cs="Times New Roman"/>
        </w:rPr>
        <w:t>, relacionados ao Processo Administrativo de Licitação nº 082/2015.</w:t>
      </w:r>
    </w:p>
    <w:p w:rsidR="0069036B" w:rsidRDefault="0069036B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94CA2" w:rsidRDefault="0069036B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Nomear, para composição da Comissão de Sindicância instituída por essa Portaria</w:t>
      </w:r>
      <w:r w:rsidR="00C36FC8">
        <w:rPr>
          <w:rFonts w:ascii="Times New Roman" w:hAnsi="Times New Roman" w:cs="Times New Roman"/>
        </w:rPr>
        <w:t xml:space="preserve">, </w:t>
      </w:r>
      <w:r w:rsidR="008A5CE2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seguintes</w:t>
      </w:r>
      <w:r w:rsidR="006356CD">
        <w:rPr>
          <w:rFonts w:ascii="Times New Roman" w:hAnsi="Times New Roman" w:cs="Times New Roman"/>
        </w:rPr>
        <w:t xml:space="preserve"> empregados: </w:t>
      </w:r>
      <w:r w:rsidR="008E13AE">
        <w:rPr>
          <w:rFonts w:ascii="Times New Roman" w:hAnsi="Times New Roman" w:cs="Times New Roman"/>
        </w:rPr>
        <w:t>André Ferreira de Magalhães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8E13AE">
        <w:rPr>
          <w:rFonts w:ascii="Times New Roman" w:hAnsi="Times New Roman" w:cs="Times New Roman"/>
        </w:rPr>
        <w:t>217</w:t>
      </w:r>
      <w:r w:rsidR="006356CD">
        <w:rPr>
          <w:rFonts w:ascii="Times New Roman" w:hAnsi="Times New Roman" w:cs="Times New Roman"/>
        </w:rPr>
        <w:t xml:space="preserve">, CPF/MF nº </w:t>
      </w:r>
      <w:r w:rsidR="008E13AE">
        <w:rPr>
          <w:rFonts w:ascii="Times New Roman" w:hAnsi="Times New Roman" w:cs="Times New Roman"/>
        </w:rPr>
        <w:t>327.950.228-42</w:t>
      </w:r>
      <w:r w:rsidR="005164FB">
        <w:rPr>
          <w:rFonts w:ascii="Times New Roman" w:hAnsi="Times New Roman" w:cs="Times New Roman"/>
        </w:rPr>
        <w:t xml:space="preserve"> – </w:t>
      </w:r>
      <w:r w:rsidR="008E13AE">
        <w:rPr>
          <w:rFonts w:ascii="Times New Roman" w:hAnsi="Times New Roman" w:cs="Times New Roman"/>
        </w:rPr>
        <w:t xml:space="preserve">Assistente Técnico </w:t>
      </w:r>
      <w:r w:rsidR="00A53F23">
        <w:rPr>
          <w:rFonts w:ascii="Times New Roman" w:hAnsi="Times New Roman" w:cs="Times New Roman"/>
        </w:rPr>
        <w:t>Administrativo</w:t>
      </w:r>
      <w:r w:rsidR="005164FB">
        <w:rPr>
          <w:rFonts w:ascii="Times New Roman" w:hAnsi="Times New Roman" w:cs="Times New Roman"/>
        </w:rPr>
        <w:t xml:space="preserve">, </w:t>
      </w:r>
      <w:r w:rsidR="00A53F23">
        <w:rPr>
          <w:rFonts w:ascii="Times New Roman" w:hAnsi="Times New Roman" w:cs="Times New Roman"/>
        </w:rPr>
        <w:t>Francisco Antonio Muller Junior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A53F23">
        <w:rPr>
          <w:rFonts w:ascii="Times New Roman" w:hAnsi="Times New Roman" w:cs="Times New Roman"/>
        </w:rPr>
        <w:t>143</w:t>
      </w:r>
      <w:r w:rsidR="006356CD">
        <w:rPr>
          <w:rFonts w:ascii="Times New Roman" w:hAnsi="Times New Roman" w:cs="Times New Roman"/>
        </w:rPr>
        <w:t xml:space="preserve">, CPF/MF nº </w:t>
      </w:r>
      <w:r w:rsidR="00A53F23">
        <w:rPr>
          <w:rFonts w:ascii="Times New Roman" w:hAnsi="Times New Roman" w:cs="Times New Roman"/>
        </w:rPr>
        <w:t>422.754.708-32</w:t>
      </w:r>
      <w:r w:rsidR="005164FB">
        <w:rPr>
          <w:rFonts w:ascii="Times New Roman" w:hAnsi="Times New Roman" w:cs="Times New Roman"/>
        </w:rPr>
        <w:t xml:space="preserve"> – Assistente Técnico Administrativo</w:t>
      </w:r>
      <w:r w:rsidR="006356CD">
        <w:rPr>
          <w:rFonts w:ascii="Times New Roman" w:hAnsi="Times New Roman" w:cs="Times New Roman"/>
        </w:rPr>
        <w:t xml:space="preserve"> e </w:t>
      </w:r>
      <w:r w:rsidR="00A53F23">
        <w:rPr>
          <w:rFonts w:ascii="Times New Roman" w:hAnsi="Times New Roman" w:cs="Times New Roman"/>
        </w:rPr>
        <w:t>Karina Mendonça de Almeida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A53F23">
        <w:rPr>
          <w:rFonts w:ascii="Times New Roman" w:hAnsi="Times New Roman" w:cs="Times New Roman"/>
        </w:rPr>
        <w:t>216</w:t>
      </w:r>
      <w:r w:rsidR="006356CD">
        <w:rPr>
          <w:rFonts w:ascii="Times New Roman" w:hAnsi="Times New Roman" w:cs="Times New Roman"/>
        </w:rPr>
        <w:t xml:space="preserve">, CPF/MF nº </w:t>
      </w:r>
      <w:r w:rsidR="00A53F23">
        <w:rPr>
          <w:rFonts w:ascii="Times New Roman" w:hAnsi="Times New Roman" w:cs="Times New Roman"/>
        </w:rPr>
        <w:t>361.199.078-74</w:t>
      </w:r>
      <w:r w:rsidR="005164FB">
        <w:rPr>
          <w:rFonts w:ascii="Times New Roman" w:hAnsi="Times New Roman" w:cs="Times New Roman"/>
        </w:rPr>
        <w:t xml:space="preserve"> – </w:t>
      </w:r>
      <w:r w:rsidR="00A53F23">
        <w:rPr>
          <w:rFonts w:ascii="Times New Roman" w:hAnsi="Times New Roman" w:cs="Times New Roman"/>
        </w:rPr>
        <w:t>Analista Técnico em Arquitetura e Urbanismo</w:t>
      </w:r>
      <w:r w:rsidR="006356CD">
        <w:rPr>
          <w:rFonts w:ascii="Times New Roman" w:hAnsi="Times New Roman" w:cs="Times New Roman"/>
        </w:rPr>
        <w:t>.</w:t>
      </w:r>
    </w:p>
    <w:p w:rsidR="002C592F" w:rsidRDefault="002C592F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C592F" w:rsidRDefault="002C592F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único. Para as funções de Presidente da Comissão de Sindicância designo a funcionária Karina Mendonça de Almeida.</w:t>
      </w:r>
    </w:p>
    <w:p w:rsidR="006356CD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356CD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Pr="006356CD">
        <w:rPr>
          <w:rFonts w:ascii="Times New Roman" w:hAnsi="Times New Roman" w:cs="Times New Roman"/>
        </w:rPr>
        <w:t xml:space="preserve">As nomeações ora realizadas são específicas para atendimento do Processo Administrativo </w:t>
      </w:r>
      <w:r w:rsidR="00A12C2E">
        <w:rPr>
          <w:rFonts w:ascii="Times New Roman" w:hAnsi="Times New Roman" w:cs="Times New Roman"/>
        </w:rPr>
        <w:t>de Sindicância</w:t>
      </w:r>
      <w:r w:rsidR="00A53F23">
        <w:rPr>
          <w:rFonts w:ascii="Times New Roman" w:hAnsi="Times New Roman" w:cs="Times New Roman"/>
        </w:rPr>
        <w:t xml:space="preserve"> Investigativa</w:t>
      </w:r>
      <w:r>
        <w:rPr>
          <w:rFonts w:ascii="Times New Roman" w:hAnsi="Times New Roman" w:cs="Times New Roman"/>
        </w:rPr>
        <w:t xml:space="preserve"> </w:t>
      </w:r>
      <w:r w:rsidRPr="006356CD">
        <w:rPr>
          <w:rFonts w:ascii="Times New Roman" w:hAnsi="Times New Roman" w:cs="Times New Roman"/>
        </w:rPr>
        <w:t>nº 00</w:t>
      </w:r>
      <w:r w:rsidR="00002433">
        <w:rPr>
          <w:rFonts w:ascii="Times New Roman" w:hAnsi="Times New Roman" w:cs="Times New Roman"/>
        </w:rPr>
        <w:t>1</w:t>
      </w:r>
      <w:r w:rsidRPr="006356CD">
        <w:rPr>
          <w:rFonts w:ascii="Times New Roman" w:hAnsi="Times New Roman" w:cs="Times New Roman"/>
        </w:rPr>
        <w:t>/201</w:t>
      </w:r>
      <w:r w:rsidR="00A53F23">
        <w:rPr>
          <w:rFonts w:ascii="Times New Roman" w:hAnsi="Times New Roman" w:cs="Times New Roman"/>
        </w:rPr>
        <w:t>7</w:t>
      </w:r>
      <w:r w:rsidRPr="006356CD">
        <w:rPr>
          <w:rFonts w:ascii="Times New Roman" w:hAnsi="Times New Roman" w:cs="Times New Roman"/>
        </w:rPr>
        <w:t>, perdendo seu efeito, após o encerramento do mesmo, momento no qual a presente Portaria estará automaticamente revogada.</w:t>
      </w:r>
    </w:p>
    <w:p w:rsidR="006356CD" w:rsidRPr="006356CD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041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8E13AE">
        <w:rPr>
          <w:rFonts w:ascii="Times New Roman" w:hAnsi="Times New Roman" w:cs="Times New Roman"/>
        </w:rPr>
        <w:t>0</w:t>
      </w:r>
      <w:r w:rsidR="00044B93">
        <w:rPr>
          <w:rFonts w:ascii="Times New Roman" w:hAnsi="Times New Roman" w:cs="Times New Roman"/>
        </w:rPr>
        <w:t>7</w:t>
      </w:r>
      <w:r w:rsidR="008E13AE">
        <w:rPr>
          <w:rFonts w:ascii="Times New Roman" w:hAnsi="Times New Roman" w:cs="Times New Roman"/>
        </w:rPr>
        <w:t xml:space="preserve"> de fevereiro de 2017</w:t>
      </w:r>
      <w:r w:rsidRPr="00E94CA2">
        <w:rPr>
          <w:rFonts w:ascii="Times New Roman" w:hAnsi="Times New Roman" w:cs="Times New Roman"/>
        </w:rPr>
        <w:t>.</w:t>
      </w:r>
    </w:p>
    <w:p w:rsidR="006356CD" w:rsidRDefault="006356CD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C592F" w:rsidRDefault="002C592F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C592F" w:rsidRPr="00E94CA2" w:rsidRDefault="002C592F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04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sectPr w:rsidR="00060895" w:rsidRPr="00E94CA2" w:rsidSect="002C592F">
      <w:headerReference w:type="default" r:id="rId8"/>
      <w:footerReference w:type="default" r:id="rId9"/>
      <w:pgSz w:w="11906" w:h="16838"/>
      <w:pgMar w:top="1843" w:right="1274" w:bottom="1418" w:left="1418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4994989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6559324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F156D7">
            <w:pPr>
              <w:pStyle w:val="Rodap"/>
              <w:jc w:val="right"/>
              <w:rPr>
                <w:sz w:val="18"/>
                <w:szCs w:val="18"/>
              </w:rPr>
            </w:pPr>
            <w:r w:rsidRPr="001F05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0" wp14:anchorId="0E66415A" wp14:editId="03E5C2FC">
                  <wp:simplePos x="0" y="0"/>
                  <wp:positionH relativeFrom="page">
                    <wp:posOffset>36830</wp:posOffset>
                  </wp:positionH>
                  <wp:positionV relativeFrom="page">
                    <wp:posOffset>9795510</wp:posOffset>
                  </wp:positionV>
                  <wp:extent cx="7540752" cy="198120"/>
                  <wp:effectExtent l="0" t="0" r="0" b="0"/>
                  <wp:wrapTopAndBottom/>
                  <wp:docPr id="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DF3800">
              <w:rPr>
                <w:sz w:val="18"/>
                <w:szCs w:val="18"/>
              </w:rPr>
              <w:t>1</w:t>
            </w:r>
            <w:r w:rsidR="00041CE7">
              <w:rPr>
                <w:sz w:val="18"/>
                <w:szCs w:val="18"/>
              </w:rPr>
              <w:t>17</w:t>
            </w:r>
            <w:r w:rsidR="00746B05">
              <w:rPr>
                <w:sz w:val="18"/>
                <w:szCs w:val="18"/>
              </w:rPr>
              <w:t>/201</w:t>
            </w:r>
            <w:r w:rsidR="00041CE7">
              <w:rPr>
                <w:sz w:val="18"/>
                <w:szCs w:val="18"/>
              </w:rPr>
              <w:t>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F156D7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63A54BDC" wp14:editId="575C146E">
          <wp:simplePos x="0" y="0"/>
          <wp:positionH relativeFrom="page">
            <wp:posOffset>-33020</wp:posOffset>
          </wp:positionH>
          <wp:positionV relativeFrom="page">
            <wp:posOffset>-45720</wp:posOffset>
          </wp:positionV>
          <wp:extent cx="7543800" cy="1331976"/>
          <wp:effectExtent l="0" t="0" r="0" b="1905"/>
          <wp:wrapTopAndBottom/>
          <wp:docPr id="1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41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02433"/>
    <w:rsid w:val="0001482F"/>
    <w:rsid w:val="0004035A"/>
    <w:rsid w:val="00041CE7"/>
    <w:rsid w:val="00044B93"/>
    <w:rsid w:val="00060895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33F8"/>
    <w:rsid w:val="00222938"/>
    <w:rsid w:val="0029012B"/>
    <w:rsid w:val="002C592F"/>
    <w:rsid w:val="002D2411"/>
    <w:rsid w:val="002E4B81"/>
    <w:rsid w:val="002F6C56"/>
    <w:rsid w:val="003004E5"/>
    <w:rsid w:val="00334B3B"/>
    <w:rsid w:val="00350757"/>
    <w:rsid w:val="00360249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6DB5"/>
    <w:rsid w:val="0055445C"/>
    <w:rsid w:val="00567542"/>
    <w:rsid w:val="00574ECC"/>
    <w:rsid w:val="00587D1F"/>
    <w:rsid w:val="00590F8B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6B05"/>
    <w:rsid w:val="00753DE7"/>
    <w:rsid w:val="00757B5B"/>
    <w:rsid w:val="00777AD6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E13AE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3F23"/>
    <w:rsid w:val="00A5777A"/>
    <w:rsid w:val="00A65F91"/>
    <w:rsid w:val="00A90F4F"/>
    <w:rsid w:val="00AA0C2E"/>
    <w:rsid w:val="00B0119C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C0564"/>
    <w:rsid w:val="00DC24BB"/>
    <w:rsid w:val="00DE08D0"/>
    <w:rsid w:val="00DE7169"/>
    <w:rsid w:val="00DF3800"/>
    <w:rsid w:val="00E04743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156D7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5DE7-0F97-4A1C-B94F-0F2FDD46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9</cp:revision>
  <cp:lastPrinted>2017-02-07T11:37:00Z</cp:lastPrinted>
  <dcterms:created xsi:type="dcterms:W3CDTF">2017-02-07T11:18:00Z</dcterms:created>
  <dcterms:modified xsi:type="dcterms:W3CDTF">2017-02-20T14:30:00Z</dcterms:modified>
</cp:coreProperties>
</file>