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7EB1" w:rsidRPr="00E163EF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E163EF">
        <w:rPr>
          <w:rFonts w:ascii="Times New Roman" w:hAnsi="Times New Roman"/>
          <w:b/>
          <w:bCs/>
        </w:rPr>
        <w:t>PORTARIA CAU/SP Nº 15</w:t>
      </w:r>
      <w:r w:rsidR="00C4007D">
        <w:rPr>
          <w:rFonts w:ascii="Times New Roman" w:hAnsi="Times New Roman"/>
          <w:b/>
          <w:bCs/>
        </w:rPr>
        <w:t>8</w:t>
      </w:r>
      <w:r w:rsidRPr="00E163EF">
        <w:rPr>
          <w:rFonts w:ascii="Times New Roman" w:hAnsi="Times New Roman"/>
          <w:b/>
          <w:bCs/>
        </w:rPr>
        <w:t xml:space="preserve">, DE </w:t>
      </w:r>
      <w:r w:rsidR="00DF5914">
        <w:rPr>
          <w:rFonts w:ascii="Times New Roman" w:hAnsi="Times New Roman"/>
          <w:b/>
          <w:bCs/>
        </w:rPr>
        <w:t>06</w:t>
      </w:r>
      <w:r w:rsidRPr="00E163EF">
        <w:rPr>
          <w:rFonts w:ascii="Times New Roman" w:hAnsi="Times New Roman"/>
          <w:b/>
          <w:bCs/>
        </w:rPr>
        <w:t xml:space="preserve"> DE </w:t>
      </w:r>
      <w:r w:rsidR="00DF5914">
        <w:rPr>
          <w:rFonts w:ascii="Times New Roman" w:hAnsi="Times New Roman"/>
          <w:b/>
          <w:bCs/>
        </w:rPr>
        <w:t xml:space="preserve">JUNHO </w:t>
      </w:r>
      <w:r w:rsidRPr="00E163EF">
        <w:rPr>
          <w:rFonts w:ascii="Times New Roman" w:hAnsi="Times New Roman"/>
          <w:b/>
          <w:bCs/>
        </w:rPr>
        <w:t>DE 2018.</w:t>
      </w:r>
    </w:p>
    <w:p w:rsidR="00467EB1" w:rsidRPr="00E163EF" w:rsidRDefault="00467EB1" w:rsidP="00E74000">
      <w:pPr>
        <w:spacing w:after="0" w:line="240" w:lineRule="auto"/>
        <w:ind w:right="-7"/>
        <w:jc w:val="both"/>
        <w:rPr>
          <w:rFonts w:ascii="Times New Roman" w:hAnsi="Times New Roman"/>
          <w:bCs/>
        </w:rPr>
      </w:pPr>
    </w:p>
    <w:p w:rsidR="00467EB1" w:rsidRPr="00E163EF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Institui a Comissão de Seleção para processamento e julgamento de Chamamento Público </w:t>
      </w:r>
      <w:r w:rsidR="00E163EF">
        <w:rPr>
          <w:rFonts w:ascii="Times New Roman" w:hAnsi="Times New Roman"/>
        </w:rPr>
        <w:t>nº 00</w:t>
      </w:r>
      <w:r w:rsidR="00C4007D">
        <w:rPr>
          <w:rFonts w:ascii="Times New Roman" w:hAnsi="Times New Roman"/>
        </w:rPr>
        <w:t>3</w:t>
      </w:r>
      <w:r w:rsidR="00E163EF">
        <w:rPr>
          <w:rFonts w:ascii="Times New Roman" w:hAnsi="Times New Roman"/>
        </w:rPr>
        <w:t xml:space="preserve">/2018 </w:t>
      </w:r>
      <w:r w:rsidRPr="00E163EF">
        <w:rPr>
          <w:rFonts w:ascii="Times New Roman" w:hAnsi="Times New Roman"/>
        </w:rPr>
        <w:t xml:space="preserve">no âmbito </w:t>
      </w:r>
      <w:r w:rsidR="00E163EF">
        <w:rPr>
          <w:rFonts w:ascii="Times New Roman" w:hAnsi="Times New Roman"/>
        </w:rPr>
        <w:t>do Processo Administrativo nº</w:t>
      </w:r>
      <w:r w:rsidR="00DF5914">
        <w:rPr>
          <w:rFonts w:ascii="Times New Roman" w:hAnsi="Times New Roman"/>
        </w:rPr>
        <w:t xml:space="preserve"> 0</w:t>
      </w:r>
      <w:r w:rsidR="00C4007D">
        <w:rPr>
          <w:rFonts w:ascii="Times New Roman" w:hAnsi="Times New Roman"/>
        </w:rPr>
        <w:t>22</w:t>
      </w:r>
      <w:r w:rsidRPr="00E163EF">
        <w:rPr>
          <w:rFonts w:ascii="Times New Roman" w:hAnsi="Times New Roman"/>
        </w:rPr>
        <w:t>/201</w:t>
      </w:r>
      <w:r w:rsidR="00E163EF">
        <w:rPr>
          <w:rFonts w:ascii="Times New Roman" w:hAnsi="Times New Roman"/>
        </w:rPr>
        <w:t>8, nomeia seus membros e dá outras providências</w:t>
      </w:r>
      <w:r w:rsidRPr="00E163EF">
        <w:rPr>
          <w:rFonts w:ascii="Times New Roman" w:hAnsi="Times New Roman"/>
        </w:rPr>
        <w:t>.</w:t>
      </w:r>
    </w:p>
    <w:p w:rsidR="00467EB1" w:rsidRDefault="00467EB1" w:rsidP="00E74000">
      <w:pPr>
        <w:spacing w:after="0" w:line="240" w:lineRule="auto"/>
        <w:ind w:left="4820"/>
        <w:contextualSpacing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O Presidente do Conselho de Arquitetura e Urbanismo de São Paulo-CAU/SP, no uso das atribuições legais previstas no artigo 35, inciso III, da Lei nº 12.378/2010, e ainda com fundamento nas disposições contidas no artigo </w:t>
      </w:r>
      <w:r w:rsidR="00E74000">
        <w:rPr>
          <w:rFonts w:ascii="Times New Roman" w:hAnsi="Times New Roman"/>
        </w:rPr>
        <w:t>155</w:t>
      </w:r>
      <w:r w:rsidRPr="00E163EF">
        <w:rPr>
          <w:rFonts w:ascii="Times New Roman" w:hAnsi="Times New Roman"/>
        </w:rPr>
        <w:t>, do Regimento Interno do CAU/SP, e ainda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Considerando o disposto na Lei nº 13.019, de 31 de julho de 2014 e suas posteriores alterações e o Decreto nº 8.726, de 27 de abril de 2016, que estabelecem e regulamentam respectivamente o regime jurídico das parcerias entre a administração pública e as organizações da sociedade civil;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  <w:bCs/>
        </w:rPr>
      </w:pPr>
      <w:r w:rsidRPr="00E163EF">
        <w:rPr>
          <w:rFonts w:ascii="Times New Roman" w:hAnsi="Times New Roman"/>
        </w:rPr>
        <w:t xml:space="preserve">Considerando a Portaria CAU/SP nº 100, de 23 de junho de 2016, </w:t>
      </w:r>
      <w:r w:rsidR="00E74000">
        <w:rPr>
          <w:rFonts w:ascii="Times New Roman" w:hAnsi="Times New Roman"/>
        </w:rPr>
        <w:t xml:space="preserve">alterada pela Portaria CAU/SP nº 155, de 22 de março de 2018, </w:t>
      </w:r>
      <w:r w:rsidRPr="00E163EF">
        <w:rPr>
          <w:rFonts w:ascii="Times New Roman" w:hAnsi="Times New Roman"/>
        </w:rPr>
        <w:t xml:space="preserve">que regulamenta, no âmbito do CAU/SP, os </w:t>
      </w:r>
      <w:proofErr w:type="gramStart"/>
      <w:r w:rsidRPr="00E163EF">
        <w:rPr>
          <w:rFonts w:ascii="Times New Roman" w:hAnsi="Times New Roman"/>
        </w:rPr>
        <w:t>procedimentos  para</w:t>
      </w:r>
      <w:proofErr w:type="gramEnd"/>
      <w:r w:rsidRPr="00E163EF">
        <w:rPr>
          <w:rFonts w:ascii="Times New Roman" w:hAnsi="Times New Roman"/>
        </w:rPr>
        <w:t xml:space="preserve"> a celebração de parcerias entre o Conselho de Arquitetura e Urbanismo de São Paulo – CAU/SP e as organizações da sociedade civil, em regime de mútua cooperação, para consecução de finalidade de interesse público e recíproco e dá outras providências</w:t>
      </w:r>
      <w:r w:rsidRPr="00E163EF">
        <w:rPr>
          <w:rFonts w:ascii="Times New Roman" w:hAnsi="Times New Roman"/>
          <w:bCs/>
        </w:rPr>
        <w:t>;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E74000" w:rsidRPr="00E163EF" w:rsidRDefault="00E74000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que 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o §1º, do art. 13, da referida Portaria Normativa</w:t>
      </w:r>
      <w:r w:rsidRPr="00E74000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>determina a instauração de uma Comissão de Seleção como órgão colegiado destinado a processar e julgar chamamentos públicos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que deverá ser composta por </w:t>
      </w:r>
      <w:r w:rsidRPr="00BC4E62">
        <w:rPr>
          <w:rFonts w:ascii="Times New Roman" w:hAnsi="Times New Roman" w:cs="Times New Roman"/>
          <w:b w:val="0"/>
          <w:color w:val="auto"/>
          <w:sz w:val="22"/>
          <w:szCs w:val="22"/>
        </w:rPr>
        <w:t>7 membros sendo, no máximo 3 indicados pelo Conselho Diretor, 3 indicados pelas Comissões Especiais ou Temporárias em assuntos que a estas forem pertinentes e no mínimo por 1 funcionário efetivo do CAU/SP</w:t>
      </w:r>
      <w:r>
        <w:rPr>
          <w:rFonts w:ascii="Times New Roman" w:hAnsi="Times New Roman" w:cs="Times New Roman"/>
          <w:b w:val="0"/>
          <w:color w:val="auto"/>
          <w:sz w:val="22"/>
          <w:szCs w:val="22"/>
        </w:rPr>
        <w:t>;</w:t>
      </w:r>
    </w:p>
    <w:p w:rsidR="00E74000" w:rsidRDefault="00E74000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467EB1" w:rsidRPr="00E163EF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Considerando a abertura </w:t>
      </w:r>
      <w:r w:rsidR="00E74000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do Processo Administrativo nº </w:t>
      </w:r>
      <w:r w:rsidR="00DF5914">
        <w:rPr>
          <w:rFonts w:ascii="Times New Roman" w:hAnsi="Times New Roman" w:cs="Times New Roman"/>
          <w:b w:val="0"/>
          <w:color w:val="auto"/>
          <w:sz w:val="22"/>
          <w:szCs w:val="22"/>
        </w:rPr>
        <w:t>02</w:t>
      </w:r>
      <w:r w:rsidR="00C4007D">
        <w:rPr>
          <w:rFonts w:ascii="Times New Roman" w:hAnsi="Times New Roman" w:cs="Times New Roman"/>
          <w:b w:val="0"/>
          <w:color w:val="auto"/>
          <w:sz w:val="22"/>
          <w:szCs w:val="22"/>
        </w:rPr>
        <w:t>2</w:t>
      </w:r>
      <w:r w:rsidR="00E74000">
        <w:rPr>
          <w:rFonts w:ascii="Times New Roman" w:hAnsi="Times New Roman" w:cs="Times New Roman"/>
          <w:b w:val="0"/>
          <w:color w:val="auto"/>
          <w:sz w:val="22"/>
          <w:szCs w:val="22"/>
        </w:rPr>
        <w:t>/2018</w:t>
      </w:r>
      <w:r w:rsidRPr="00E163EF">
        <w:rPr>
          <w:rFonts w:ascii="Times New Roman" w:hAnsi="Times New Roman" w:cs="Times New Roman"/>
          <w:b w:val="0"/>
          <w:color w:val="auto"/>
          <w:sz w:val="22"/>
          <w:szCs w:val="22"/>
        </w:rPr>
        <w:t>, para a realização de chamamento público que terá por objeto a seleção de Organizações da Sociedade Civil (OSC) para a celebração de Parcerias com o Conselho de Arquitetura e Urbanismo de São Paulo – CAU/SP, por meio de Termos de Fomento visando a promoção de ações e atividades que, através da difusão do conhecimento técnico, científico e cultural, valorizem a categoria profissional aproximando-a da sociedade em geral;</w:t>
      </w:r>
    </w:p>
    <w:p w:rsidR="00467EB1" w:rsidRPr="00E163EF" w:rsidRDefault="00467EB1" w:rsidP="00E74000">
      <w:pPr>
        <w:pStyle w:val="Corpodetexto"/>
        <w:jc w:val="both"/>
        <w:rPr>
          <w:rFonts w:ascii="Times New Roman" w:hAnsi="Times New Roman" w:cs="Times New Roman"/>
          <w:b w:val="0"/>
          <w:color w:val="auto"/>
          <w:sz w:val="22"/>
          <w:szCs w:val="22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E74000" w:rsidRPr="00BC4E62" w:rsidRDefault="00E74000" w:rsidP="00E74000">
      <w:pPr>
        <w:widowControl w:val="0"/>
        <w:spacing w:after="0" w:line="240" w:lineRule="auto"/>
        <w:jc w:val="both"/>
        <w:rPr>
          <w:rFonts w:ascii="Times New Roman" w:hAnsi="Times New Roman"/>
          <w:b/>
        </w:rPr>
      </w:pPr>
      <w:r w:rsidRPr="00BC4E62">
        <w:rPr>
          <w:rFonts w:ascii="Times New Roman" w:hAnsi="Times New Roman"/>
          <w:b/>
        </w:rPr>
        <w:t>RESOLVE:</w:t>
      </w:r>
    </w:p>
    <w:p w:rsidR="00467EB1" w:rsidRPr="00E163EF" w:rsidRDefault="00467EB1" w:rsidP="00E74000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ab/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1º Instituir, como órgão colegiado, Comissão de Seleção que terá como competência o processamento e julgamento do Chamamento Público no âmbito do Processo Administrativo nº 0</w:t>
      </w:r>
      <w:r w:rsidR="00DF5914">
        <w:rPr>
          <w:rFonts w:ascii="Times New Roman" w:hAnsi="Times New Roman"/>
        </w:rPr>
        <w:t>2</w:t>
      </w:r>
      <w:r w:rsidR="00C4007D">
        <w:rPr>
          <w:rFonts w:ascii="Times New Roman" w:hAnsi="Times New Roman"/>
        </w:rPr>
        <w:t>2</w:t>
      </w:r>
      <w:r w:rsidRPr="00E163EF">
        <w:rPr>
          <w:rFonts w:ascii="Times New Roman" w:hAnsi="Times New Roman"/>
        </w:rPr>
        <w:t>/201</w:t>
      </w:r>
      <w:r w:rsidR="00E74000">
        <w:rPr>
          <w:rFonts w:ascii="Times New Roman" w:hAnsi="Times New Roman"/>
        </w:rPr>
        <w:t>8</w:t>
      </w:r>
      <w:r w:rsidRPr="00E163EF">
        <w:rPr>
          <w:rFonts w:ascii="Times New Roman" w:hAnsi="Times New Roman"/>
        </w:rPr>
        <w:t>, respeitadas as condições e os critérios de seleção estabelecidos no Edital de Chamamento respectivo.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2º A Comissão de Seleção de que trata o artigo antecedente será composta pelos seguintes membros</w:t>
      </w:r>
      <w:r w:rsidR="00463700">
        <w:rPr>
          <w:rFonts w:ascii="Times New Roman" w:hAnsi="Times New Roman"/>
        </w:rPr>
        <w:t xml:space="preserve">, indicados na forma </w:t>
      </w:r>
      <w:r w:rsidR="00463700" w:rsidRPr="00463700">
        <w:rPr>
          <w:rFonts w:ascii="Times New Roman" w:hAnsi="Times New Roman"/>
        </w:rPr>
        <w:t xml:space="preserve">do §1º, do art. 13, da Portaria </w:t>
      </w:r>
      <w:r w:rsidR="00463700" w:rsidRPr="00E163EF">
        <w:rPr>
          <w:rFonts w:ascii="Times New Roman" w:hAnsi="Times New Roman"/>
        </w:rPr>
        <w:t xml:space="preserve">CAU/SP nº 100, de 23 de junho de 2016, </w:t>
      </w:r>
      <w:r w:rsidR="00463700">
        <w:rPr>
          <w:rFonts w:ascii="Times New Roman" w:hAnsi="Times New Roman"/>
        </w:rPr>
        <w:t>alterada pela Portaria CAU/SP nº 155, de 22 de março de 2018</w:t>
      </w:r>
      <w:r w:rsidRPr="00E163EF">
        <w:rPr>
          <w:rFonts w:ascii="Times New Roman" w:hAnsi="Times New Roman"/>
        </w:rPr>
        <w:t>: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E74000" w:rsidP="00E740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 – Indicações do Conselho Diretor:</w:t>
      </w:r>
    </w:p>
    <w:p w:rsidR="00DF5914" w:rsidRDefault="00DF5914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Marco Antonio Teixeira da Silva – Conselheiro Titular;</w:t>
      </w:r>
    </w:p>
    <w:p w:rsidR="00E74000" w:rsidRDefault="00E74000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Anita Affonso Ferreira – Conselheira Titular;</w:t>
      </w:r>
      <w:r w:rsidR="00DF5914">
        <w:rPr>
          <w:rFonts w:ascii="Times New Roman" w:hAnsi="Times New Roman"/>
        </w:rPr>
        <w:t xml:space="preserve"> e</w:t>
      </w:r>
    </w:p>
    <w:p w:rsidR="00E74000" w:rsidRDefault="00DF5914" w:rsidP="00E74000">
      <w:pPr>
        <w:pStyle w:val="PargrafodaLista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Luciana </w:t>
      </w:r>
      <w:proofErr w:type="spellStart"/>
      <w:r>
        <w:rPr>
          <w:rFonts w:ascii="Times New Roman" w:hAnsi="Times New Roman"/>
        </w:rPr>
        <w:t>Higa</w:t>
      </w:r>
      <w:proofErr w:type="spellEnd"/>
      <w:r>
        <w:rPr>
          <w:rFonts w:ascii="Times New Roman" w:hAnsi="Times New Roman"/>
        </w:rPr>
        <w:t xml:space="preserve"> Masuda</w:t>
      </w:r>
      <w:r w:rsidR="00E74000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Coordena</w:t>
      </w:r>
      <w:r w:rsidR="00FD69A8">
        <w:rPr>
          <w:rFonts w:ascii="Times New Roman" w:hAnsi="Times New Roman"/>
        </w:rPr>
        <w:t>do</w:t>
      </w:r>
      <w:r>
        <w:rPr>
          <w:rFonts w:ascii="Times New Roman" w:hAnsi="Times New Roman"/>
        </w:rPr>
        <w:t>ra de Atendimento</w:t>
      </w:r>
      <w:r w:rsidR="00463700">
        <w:rPr>
          <w:rFonts w:ascii="Times New Roman" w:hAnsi="Times New Roman"/>
        </w:rPr>
        <w:t xml:space="preserve"> – matrícula </w:t>
      </w:r>
      <w:r w:rsidR="00563AA7" w:rsidRPr="00563AA7">
        <w:rPr>
          <w:rFonts w:ascii="Times New Roman" w:hAnsi="Times New Roman"/>
        </w:rPr>
        <w:t>24</w:t>
      </w:r>
      <w:r w:rsidR="00463700" w:rsidRPr="00563AA7">
        <w:rPr>
          <w:rFonts w:ascii="Times New Roman" w:hAnsi="Times New Roman"/>
        </w:rPr>
        <w:t>.</w:t>
      </w:r>
    </w:p>
    <w:p w:rsidR="00463700" w:rsidRDefault="00463700" w:rsidP="00463700">
      <w:pPr>
        <w:pStyle w:val="PargrafodaLista"/>
        <w:spacing w:after="0" w:line="240" w:lineRule="auto"/>
        <w:jc w:val="both"/>
        <w:rPr>
          <w:rFonts w:ascii="Times New Roman" w:hAnsi="Times New Roman"/>
        </w:rPr>
      </w:pPr>
    </w:p>
    <w:p w:rsidR="0046370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II – Indicações das Comissões Especiais ou Temporárias:</w:t>
      </w:r>
    </w:p>
    <w:p w:rsidR="00463700" w:rsidRDefault="001947EE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Ricardo Aguillar da Silva</w:t>
      </w:r>
      <w:r w:rsidR="00463700">
        <w:rPr>
          <w:rFonts w:ascii="Times New Roman" w:hAnsi="Times New Roman"/>
        </w:rPr>
        <w:t xml:space="preserve"> – </w:t>
      </w:r>
      <w:r>
        <w:rPr>
          <w:rFonts w:ascii="Times New Roman" w:hAnsi="Times New Roman"/>
        </w:rPr>
        <w:t>Arquiteto e Urbanista</w:t>
      </w:r>
      <w:r w:rsidR="00463700">
        <w:rPr>
          <w:rFonts w:ascii="Times New Roman" w:hAnsi="Times New Roman"/>
        </w:rPr>
        <w:t xml:space="preserve"> – Comissão de </w:t>
      </w:r>
      <w:r>
        <w:rPr>
          <w:rFonts w:ascii="Times New Roman" w:hAnsi="Times New Roman"/>
        </w:rPr>
        <w:t>ATHIS;</w:t>
      </w:r>
    </w:p>
    <w:p w:rsidR="001947EE" w:rsidRDefault="001947EE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Maria Fernanda </w:t>
      </w:r>
      <w:proofErr w:type="spellStart"/>
      <w:r>
        <w:rPr>
          <w:rFonts w:ascii="Times New Roman" w:hAnsi="Times New Roman"/>
        </w:rPr>
        <w:t>Avila</w:t>
      </w:r>
      <w:proofErr w:type="spellEnd"/>
      <w:r>
        <w:rPr>
          <w:rFonts w:ascii="Times New Roman" w:hAnsi="Times New Roman"/>
        </w:rPr>
        <w:t xml:space="preserve"> de Sousa da Silveira – Conselheira Titular – Comissão de Desenvolvimento Profissional do CAU/SP</w:t>
      </w:r>
    </w:p>
    <w:p w:rsidR="001947EE" w:rsidRDefault="001947EE" w:rsidP="00463700">
      <w:pPr>
        <w:pStyle w:val="PargrafodaLista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Rossella</w:t>
      </w:r>
      <w:proofErr w:type="spellEnd"/>
      <w:r>
        <w:rPr>
          <w:rFonts w:ascii="Times New Roman" w:hAnsi="Times New Roman"/>
        </w:rPr>
        <w:t xml:space="preserve"> Rosset</w:t>
      </w:r>
      <w:r w:rsidR="00FD69A8">
        <w:rPr>
          <w:rFonts w:ascii="Times New Roman" w:hAnsi="Times New Roman"/>
        </w:rPr>
        <w:t>t</w:t>
      </w:r>
      <w:r>
        <w:rPr>
          <w:rFonts w:ascii="Times New Roman" w:hAnsi="Times New Roman"/>
        </w:rPr>
        <w:t>o – Conselheira Titular – Comissão de Política Urbana, Ambiental e Territorial do CAU/SP</w:t>
      </w:r>
    </w:p>
    <w:p w:rsidR="0046370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</w:p>
    <w:p w:rsidR="00463700" w:rsidRPr="00463700" w:rsidRDefault="00463700" w:rsidP="0046370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III – Funcionária efetiva do CAU/SP, </w:t>
      </w:r>
      <w:r w:rsidR="001947EE">
        <w:rPr>
          <w:rFonts w:ascii="Times New Roman" w:hAnsi="Times New Roman"/>
        </w:rPr>
        <w:t>Gisele Gomes De Vitto</w:t>
      </w:r>
      <w:r>
        <w:rPr>
          <w:rFonts w:ascii="Times New Roman" w:hAnsi="Times New Roman"/>
        </w:rPr>
        <w:t xml:space="preserve"> – </w:t>
      </w:r>
      <w:proofErr w:type="gramStart"/>
      <w:r>
        <w:rPr>
          <w:rFonts w:ascii="Times New Roman" w:hAnsi="Times New Roman"/>
        </w:rPr>
        <w:t>Analista  –</w:t>
      </w:r>
      <w:proofErr w:type="gramEnd"/>
      <w:r>
        <w:rPr>
          <w:rFonts w:ascii="Times New Roman" w:hAnsi="Times New Roman"/>
        </w:rPr>
        <w:t xml:space="preserve"> matrícula </w:t>
      </w:r>
      <w:r w:rsidR="001947EE">
        <w:rPr>
          <w:rFonts w:ascii="Times New Roman" w:hAnsi="Times New Roman"/>
        </w:rPr>
        <w:t>140</w:t>
      </w:r>
      <w:r>
        <w:rPr>
          <w:rFonts w:ascii="Times New Roman" w:hAnsi="Times New Roman"/>
        </w:rPr>
        <w:t>.</w:t>
      </w:r>
    </w:p>
    <w:p w:rsidR="00E74000" w:rsidRPr="00E163EF" w:rsidRDefault="00E74000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Parágrafo único. Para presidir a Comissão de Seleção </w:t>
      </w:r>
      <w:r w:rsidR="00463700">
        <w:rPr>
          <w:rFonts w:ascii="Times New Roman" w:hAnsi="Times New Roman"/>
        </w:rPr>
        <w:t>fica nomead</w:t>
      </w:r>
      <w:r w:rsidR="001947EE">
        <w:rPr>
          <w:rFonts w:ascii="Times New Roman" w:hAnsi="Times New Roman"/>
        </w:rPr>
        <w:t>o</w:t>
      </w:r>
      <w:r w:rsidR="00C51AA1">
        <w:rPr>
          <w:rFonts w:ascii="Times New Roman" w:hAnsi="Times New Roman"/>
        </w:rPr>
        <w:t xml:space="preserve"> </w:t>
      </w:r>
      <w:r w:rsidR="001947EE">
        <w:rPr>
          <w:rFonts w:ascii="Times New Roman" w:hAnsi="Times New Roman"/>
        </w:rPr>
        <w:t>o</w:t>
      </w:r>
      <w:r w:rsidR="00C51AA1">
        <w:rPr>
          <w:rFonts w:ascii="Times New Roman" w:hAnsi="Times New Roman"/>
        </w:rPr>
        <w:t xml:space="preserve"> Conselheir</w:t>
      </w:r>
      <w:r w:rsidR="001947EE">
        <w:rPr>
          <w:rFonts w:ascii="Times New Roman" w:hAnsi="Times New Roman"/>
        </w:rPr>
        <w:t>o</w:t>
      </w:r>
      <w:r w:rsidR="00C51AA1">
        <w:rPr>
          <w:rFonts w:ascii="Times New Roman" w:hAnsi="Times New Roman"/>
        </w:rPr>
        <w:t xml:space="preserve"> </w:t>
      </w:r>
      <w:r w:rsidR="001947EE">
        <w:rPr>
          <w:rFonts w:ascii="Times New Roman" w:hAnsi="Times New Roman"/>
        </w:rPr>
        <w:t>Marco Antonio Teixeira da Silva</w:t>
      </w:r>
      <w:r w:rsidRPr="00C51AA1">
        <w:rPr>
          <w:rFonts w:ascii="Times New Roman" w:hAnsi="Times New Roman"/>
        </w:rPr>
        <w:t>.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>Art. 3º 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membro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da comissão de sel</w:t>
      </w:r>
      <w:r w:rsidR="00463700">
        <w:rPr>
          <w:rFonts w:ascii="Times New Roman" w:hAnsi="Times New Roman"/>
        </w:rPr>
        <w:t>eção que ora se constitui deverão</w:t>
      </w:r>
      <w:r w:rsidRPr="00E163EF">
        <w:rPr>
          <w:rFonts w:ascii="Times New Roman" w:hAnsi="Times New Roman"/>
        </w:rPr>
        <w:t xml:space="preserve"> se declarar impedido</w:t>
      </w:r>
      <w:r w:rsidR="00463700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de participar</w:t>
      </w:r>
      <w:r w:rsidR="00463700">
        <w:rPr>
          <w:rFonts w:ascii="Times New Roman" w:hAnsi="Times New Roman"/>
        </w:rPr>
        <w:t>em</w:t>
      </w:r>
      <w:r w:rsidRPr="00E163EF">
        <w:rPr>
          <w:rFonts w:ascii="Times New Roman" w:hAnsi="Times New Roman"/>
        </w:rPr>
        <w:t xml:space="preserve"> do processo de seleção quando verificar</w:t>
      </w:r>
      <w:r w:rsidR="00463700">
        <w:rPr>
          <w:rFonts w:ascii="Times New Roman" w:hAnsi="Times New Roman"/>
        </w:rPr>
        <w:t>em</w:t>
      </w:r>
      <w:r w:rsidRPr="00E163EF">
        <w:rPr>
          <w:rFonts w:ascii="Times New Roman" w:hAnsi="Times New Roman"/>
        </w:rPr>
        <w:t xml:space="preserve"> que: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 – </w:t>
      </w:r>
      <w:proofErr w:type="gramStart"/>
      <w:r w:rsidRPr="00E163EF">
        <w:rPr>
          <w:rFonts w:ascii="Times New Roman" w:hAnsi="Times New Roman"/>
        </w:rPr>
        <w:t>tenha</w:t>
      </w:r>
      <w:r w:rsidR="00F16806">
        <w:rPr>
          <w:rFonts w:ascii="Times New Roman" w:hAnsi="Times New Roman"/>
        </w:rPr>
        <w:t>m</w:t>
      </w:r>
      <w:proofErr w:type="gramEnd"/>
      <w:r w:rsidRPr="00E163EF">
        <w:rPr>
          <w:rFonts w:ascii="Times New Roman" w:hAnsi="Times New Roman"/>
        </w:rPr>
        <w:t xml:space="preserve"> participado, nos últimos cinco anos, como associado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cooperado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dirigente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>, conselheiro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ou empregado</w:t>
      </w:r>
      <w:r w:rsidR="00F16806">
        <w:rPr>
          <w:rFonts w:ascii="Times New Roman" w:hAnsi="Times New Roman"/>
        </w:rPr>
        <w:t>s</w:t>
      </w:r>
      <w:r w:rsidRPr="00E163EF">
        <w:rPr>
          <w:rFonts w:ascii="Times New Roman" w:hAnsi="Times New Roman"/>
        </w:rPr>
        <w:t xml:space="preserve"> de qualquer organização da sociedade civil participante do chamamento público, ou</w:t>
      </w:r>
    </w:p>
    <w:p w:rsidR="00467EB1" w:rsidRPr="00E163EF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467EB1" w:rsidP="00E74000">
      <w:pPr>
        <w:spacing w:after="0" w:line="240" w:lineRule="auto"/>
        <w:jc w:val="both"/>
        <w:rPr>
          <w:rFonts w:ascii="Times New Roman" w:hAnsi="Times New Roman"/>
        </w:rPr>
      </w:pPr>
      <w:r w:rsidRPr="00E163EF">
        <w:rPr>
          <w:rFonts w:ascii="Times New Roman" w:hAnsi="Times New Roman"/>
        </w:rPr>
        <w:t xml:space="preserve">II – </w:t>
      </w:r>
      <w:proofErr w:type="gramStart"/>
      <w:r w:rsidRPr="00E163EF">
        <w:rPr>
          <w:rFonts w:ascii="Times New Roman" w:hAnsi="Times New Roman"/>
        </w:rPr>
        <w:t>sua</w:t>
      </w:r>
      <w:proofErr w:type="gramEnd"/>
      <w:r w:rsidRPr="00E163EF">
        <w:rPr>
          <w:rFonts w:ascii="Times New Roman" w:hAnsi="Times New Roman"/>
        </w:rPr>
        <w:t xml:space="preserve"> atuação no processo de seleção configurar conflito de interesse, nos termos da Lei 12.813, de 16 de maio de 2013.</w:t>
      </w:r>
    </w:p>
    <w:p w:rsidR="00F16806" w:rsidRPr="00E163EF" w:rsidRDefault="00F16806" w:rsidP="00E74000">
      <w:pPr>
        <w:spacing w:after="0" w:line="240" w:lineRule="auto"/>
        <w:jc w:val="both"/>
        <w:rPr>
          <w:rFonts w:ascii="Times New Roman" w:hAnsi="Times New Roman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§ 1</w:t>
      </w:r>
      <w:proofErr w:type="gramStart"/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  A</w:t>
      </w:r>
      <w:proofErr w:type="gramEnd"/>
      <w:r w:rsidRPr="00E163EF">
        <w:rPr>
          <w:sz w:val="22"/>
          <w:szCs w:val="22"/>
        </w:rPr>
        <w:t xml:space="preserve"> declaração de impedimento de membro da comissão de seleção não obsta a continuidade do processo de seleção e a celebração de parceria entre a organização da sociedade civil e o órgão ou a entidade pública federal.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§ 2</w:t>
      </w:r>
      <w:proofErr w:type="gramStart"/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  Na</w:t>
      </w:r>
      <w:proofErr w:type="gramEnd"/>
      <w:r w:rsidRPr="00E163EF">
        <w:rPr>
          <w:sz w:val="22"/>
          <w:szCs w:val="22"/>
        </w:rPr>
        <w:t xml:space="preserve"> hipótese do § 1</w:t>
      </w:r>
      <w:r w:rsidRPr="00E163EF">
        <w:rPr>
          <w:strike/>
          <w:sz w:val="22"/>
          <w:szCs w:val="22"/>
        </w:rPr>
        <w:t>º</w:t>
      </w:r>
      <w:r w:rsidRPr="00E163EF">
        <w:rPr>
          <w:sz w:val="22"/>
          <w:szCs w:val="22"/>
        </w:rPr>
        <w:t xml:space="preserve">, o membro impedido deverá ser imediatamente substituído por membro substituto nomeado através </w:t>
      </w:r>
      <w:r w:rsidR="00F16806">
        <w:rPr>
          <w:sz w:val="22"/>
          <w:szCs w:val="22"/>
        </w:rPr>
        <w:t>novo ato normativo</w:t>
      </w:r>
      <w:r w:rsidRPr="00E163EF">
        <w:rPr>
          <w:sz w:val="22"/>
          <w:szCs w:val="22"/>
        </w:rPr>
        <w:t>, a fim de viabilizar a realização ou continuidade do processo de seleção. 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Art. 4º Para subsidiar seus trabalhos, a comissão de seleção poderá solicitar assessoramento técnico de especialista que não seja membro desse colegiado.  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 xml:space="preserve">Art. 5º A Comissão de Seleção bem como a nomeação de seus membros terá vigência a contar da publicação da presente portaria até o término do chamamento público de que trata o Processo Administrativo nº </w:t>
      </w:r>
      <w:r w:rsidR="00A81EF1">
        <w:rPr>
          <w:sz w:val="22"/>
          <w:szCs w:val="22"/>
        </w:rPr>
        <w:t>0</w:t>
      </w:r>
      <w:r w:rsidR="001947EE">
        <w:rPr>
          <w:sz w:val="22"/>
          <w:szCs w:val="22"/>
        </w:rPr>
        <w:t>2</w:t>
      </w:r>
      <w:r w:rsidR="00C4007D">
        <w:rPr>
          <w:sz w:val="22"/>
          <w:szCs w:val="22"/>
        </w:rPr>
        <w:t>2</w:t>
      </w:r>
      <w:r w:rsidR="00A81EF1">
        <w:rPr>
          <w:sz w:val="22"/>
          <w:szCs w:val="22"/>
        </w:rPr>
        <w:t>/2018</w:t>
      </w:r>
      <w:r w:rsidRPr="00E163EF">
        <w:rPr>
          <w:sz w:val="22"/>
          <w:szCs w:val="22"/>
        </w:rPr>
        <w:t>, momento esse em que a presente portaria será automaticamente revogada independentemente de novo ato.</w:t>
      </w:r>
    </w:p>
    <w:p w:rsidR="00F16806" w:rsidRPr="00E163EF" w:rsidRDefault="00F16806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</w:p>
    <w:p w:rsidR="00467EB1" w:rsidRPr="00E163EF" w:rsidRDefault="00467EB1" w:rsidP="00E74000">
      <w:pPr>
        <w:pStyle w:val="padro"/>
        <w:spacing w:before="0" w:beforeAutospacing="0" w:after="0" w:afterAutospacing="0"/>
        <w:jc w:val="both"/>
        <w:rPr>
          <w:sz w:val="22"/>
          <w:szCs w:val="22"/>
        </w:rPr>
      </w:pPr>
      <w:r w:rsidRPr="00E163EF">
        <w:rPr>
          <w:sz w:val="22"/>
          <w:szCs w:val="22"/>
        </w:rPr>
        <w:t>Art. 6º A prese</w:t>
      </w:r>
      <w:r w:rsidR="00FD69A8">
        <w:rPr>
          <w:sz w:val="22"/>
          <w:szCs w:val="22"/>
        </w:rPr>
        <w:t xml:space="preserve">nte portaria entra em vigor na </w:t>
      </w:r>
      <w:bookmarkStart w:id="0" w:name="_GoBack"/>
      <w:bookmarkEnd w:id="0"/>
      <w:r w:rsidRPr="00E163EF">
        <w:rPr>
          <w:sz w:val="22"/>
          <w:szCs w:val="22"/>
        </w:rPr>
        <w:t>data de sua publicação.</w:t>
      </w:r>
    </w:p>
    <w:p w:rsidR="00467EB1" w:rsidRPr="00E163EF" w:rsidRDefault="00467EB1" w:rsidP="00E74000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E163EF" w:rsidRDefault="00467EB1" w:rsidP="00E74000">
      <w:pPr>
        <w:pStyle w:val="Default"/>
        <w:ind w:right="-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E163EF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1947EE">
        <w:rPr>
          <w:rFonts w:ascii="Times New Roman" w:hAnsi="Times New Roman" w:cs="Times New Roman"/>
          <w:color w:val="auto"/>
          <w:sz w:val="22"/>
          <w:szCs w:val="22"/>
        </w:rPr>
        <w:t>06 de junho</w:t>
      </w:r>
      <w:r w:rsidRPr="00E163EF">
        <w:rPr>
          <w:rFonts w:ascii="Times New Roman" w:hAnsi="Times New Roman" w:cs="Times New Roman"/>
          <w:color w:val="auto"/>
          <w:sz w:val="22"/>
          <w:szCs w:val="22"/>
        </w:rPr>
        <w:t xml:space="preserve"> de 2018.</w:t>
      </w:r>
    </w:p>
    <w:p w:rsidR="00467EB1" w:rsidRPr="00E163EF" w:rsidRDefault="00467EB1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E163EF" w:rsidRDefault="00467EB1" w:rsidP="00E74000">
      <w:pPr>
        <w:pStyle w:val="Default"/>
        <w:ind w:right="-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67EB1" w:rsidRPr="00A60513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  <w:b/>
        </w:rPr>
      </w:pPr>
      <w:r w:rsidRPr="00A60513">
        <w:rPr>
          <w:rFonts w:ascii="Times New Roman" w:hAnsi="Times New Roman"/>
          <w:b/>
        </w:rPr>
        <w:t xml:space="preserve">José Roberto </w:t>
      </w:r>
      <w:proofErr w:type="spellStart"/>
      <w:r w:rsidRPr="00A60513">
        <w:rPr>
          <w:rFonts w:ascii="Times New Roman" w:hAnsi="Times New Roman"/>
          <w:b/>
        </w:rPr>
        <w:t>Geraldine</w:t>
      </w:r>
      <w:proofErr w:type="spellEnd"/>
      <w:r w:rsidRPr="00A60513">
        <w:rPr>
          <w:rFonts w:ascii="Times New Roman" w:hAnsi="Times New Roman"/>
          <w:b/>
        </w:rPr>
        <w:t xml:space="preserve"> Junior</w:t>
      </w:r>
    </w:p>
    <w:p w:rsidR="00467EB1" w:rsidRPr="00E163EF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E163EF">
        <w:rPr>
          <w:rFonts w:ascii="Times New Roman" w:hAnsi="Times New Roman"/>
        </w:rPr>
        <w:t>Presidente do CAU/SP</w:t>
      </w:r>
    </w:p>
    <w:p w:rsidR="00467EB1" w:rsidRPr="00E163EF" w:rsidRDefault="00467EB1" w:rsidP="00E74000">
      <w:pPr>
        <w:spacing w:after="0" w:line="240" w:lineRule="auto"/>
        <w:ind w:left="100"/>
        <w:jc w:val="both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jc w:val="center"/>
        <w:rPr>
          <w:rFonts w:ascii="Times New Roman" w:hAnsi="Times New Roman"/>
        </w:rPr>
      </w:pPr>
    </w:p>
    <w:p w:rsidR="00467EB1" w:rsidRPr="00E163EF" w:rsidRDefault="00467EB1" w:rsidP="00E74000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:rsidR="00DC3A63" w:rsidRPr="00E163EF" w:rsidRDefault="00DC3A63" w:rsidP="00E74000">
      <w:pPr>
        <w:spacing w:after="0" w:line="240" w:lineRule="auto"/>
        <w:rPr>
          <w:rFonts w:ascii="Times New Roman" w:hAnsi="Times New Roman"/>
        </w:rPr>
      </w:pPr>
    </w:p>
    <w:sectPr w:rsidR="00DC3A63" w:rsidRPr="00E163EF" w:rsidSect="00C90EB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6D1" w:rsidRDefault="00E046D1" w:rsidP="0082171B">
      <w:pPr>
        <w:spacing w:after="0" w:line="240" w:lineRule="auto"/>
      </w:pPr>
      <w:r>
        <w:separator/>
      </w:r>
    </w:p>
  </w:endnote>
  <w:endnote w:type="continuationSeparator" w:id="0">
    <w:p w:rsidR="00E046D1" w:rsidRDefault="00E046D1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  <w:sz w:val="18"/>
        <w:szCs w:val="18"/>
      </w:rPr>
      <w:id w:val="1526367778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AE28ED" w:rsidRPr="00AE28ED" w:rsidRDefault="00AE28ED">
            <w:pPr>
              <w:pStyle w:val="Rodap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AE28ED">
              <w:rPr>
                <w:rFonts w:ascii="Times New Roman" w:hAnsi="Times New Roman"/>
                <w:sz w:val="18"/>
                <w:szCs w:val="18"/>
              </w:rPr>
              <w:t>Portaria CAU/SP nº 15</w:t>
            </w:r>
            <w:r w:rsidR="00C4007D">
              <w:rPr>
                <w:rFonts w:ascii="Times New Roman" w:hAnsi="Times New Roman"/>
                <w:sz w:val="18"/>
                <w:szCs w:val="18"/>
              </w:rPr>
              <w:t>8</w:t>
            </w:r>
            <w:r w:rsidRPr="00AE28ED">
              <w:rPr>
                <w:rFonts w:ascii="Times New Roman" w:hAnsi="Times New Roman"/>
                <w:sz w:val="18"/>
                <w:szCs w:val="18"/>
              </w:rPr>
              <w:t xml:space="preserve">/2018 - Página 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begin"/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instrText>PAGE</w:instrTex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separate"/>
            </w:r>
            <w:r w:rsidR="00FD69A8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2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end"/>
            </w:r>
            <w:r w:rsidRPr="00AE28ED">
              <w:rPr>
                <w:rFonts w:ascii="Times New Roman" w:hAnsi="Times New Roman"/>
                <w:sz w:val="18"/>
                <w:szCs w:val="18"/>
              </w:rPr>
              <w:t xml:space="preserve"> de 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begin"/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instrText>NUMPAGES</w:instrTex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separate"/>
            </w:r>
            <w:r w:rsidR="00FD69A8">
              <w:rPr>
                <w:rFonts w:ascii="Times New Roman" w:hAnsi="Times New Roman"/>
                <w:b/>
                <w:bCs/>
                <w:noProof/>
                <w:sz w:val="18"/>
                <w:szCs w:val="18"/>
              </w:rPr>
              <w:t>2</w:t>
            </w:r>
            <w:r w:rsidRPr="00AE28ED">
              <w:rPr>
                <w:rFonts w:ascii="Times New Roman" w:hAnsi="Times New Roman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AE28ED" w:rsidRDefault="00AE28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6D1" w:rsidRDefault="00E046D1" w:rsidP="0082171B">
      <w:pPr>
        <w:spacing w:after="0" w:line="240" w:lineRule="auto"/>
      </w:pPr>
      <w:r>
        <w:separator/>
      </w:r>
    </w:p>
  </w:footnote>
  <w:footnote w:type="continuationSeparator" w:id="0">
    <w:p w:rsidR="00E046D1" w:rsidRDefault="00E046D1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D69A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467EB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Pr="00AE28ED" w:rsidRDefault="0082171B">
    <w:pPr>
      <w:pStyle w:val="Cabealho"/>
      <w:rPr>
        <w:rFonts w:ascii="Times New Roman" w:hAnsi="Times New Roman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D69A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63888"/>
    <w:multiLevelType w:val="hybridMultilevel"/>
    <w:tmpl w:val="51CA18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05D97"/>
    <w:multiLevelType w:val="hybridMultilevel"/>
    <w:tmpl w:val="C87838A8"/>
    <w:lvl w:ilvl="0" w:tplc="FDF4302E">
      <w:start w:val="1"/>
      <w:numFmt w:val="decimal"/>
      <w:lvlText w:val="%1."/>
      <w:lvlJc w:val="left"/>
      <w:pPr>
        <w:ind w:left="969" w:hanging="3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9" w:hanging="360"/>
      </w:pPr>
    </w:lvl>
    <w:lvl w:ilvl="2" w:tplc="0416001B" w:tentative="1">
      <w:start w:val="1"/>
      <w:numFmt w:val="lowerRoman"/>
      <w:lvlText w:val="%3."/>
      <w:lvlJc w:val="right"/>
      <w:pPr>
        <w:ind w:left="2379" w:hanging="180"/>
      </w:pPr>
    </w:lvl>
    <w:lvl w:ilvl="3" w:tplc="0416000F" w:tentative="1">
      <w:start w:val="1"/>
      <w:numFmt w:val="decimal"/>
      <w:lvlText w:val="%4."/>
      <w:lvlJc w:val="left"/>
      <w:pPr>
        <w:ind w:left="3099" w:hanging="360"/>
      </w:pPr>
    </w:lvl>
    <w:lvl w:ilvl="4" w:tplc="04160019" w:tentative="1">
      <w:start w:val="1"/>
      <w:numFmt w:val="lowerLetter"/>
      <w:lvlText w:val="%5."/>
      <w:lvlJc w:val="left"/>
      <w:pPr>
        <w:ind w:left="3819" w:hanging="360"/>
      </w:pPr>
    </w:lvl>
    <w:lvl w:ilvl="5" w:tplc="0416001B" w:tentative="1">
      <w:start w:val="1"/>
      <w:numFmt w:val="lowerRoman"/>
      <w:lvlText w:val="%6."/>
      <w:lvlJc w:val="right"/>
      <w:pPr>
        <w:ind w:left="4539" w:hanging="180"/>
      </w:pPr>
    </w:lvl>
    <w:lvl w:ilvl="6" w:tplc="0416000F" w:tentative="1">
      <w:start w:val="1"/>
      <w:numFmt w:val="decimal"/>
      <w:lvlText w:val="%7."/>
      <w:lvlJc w:val="left"/>
      <w:pPr>
        <w:ind w:left="5259" w:hanging="360"/>
      </w:pPr>
    </w:lvl>
    <w:lvl w:ilvl="7" w:tplc="04160019" w:tentative="1">
      <w:start w:val="1"/>
      <w:numFmt w:val="lowerLetter"/>
      <w:lvlText w:val="%8."/>
      <w:lvlJc w:val="left"/>
      <w:pPr>
        <w:ind w:left="5979" w:hanging="360"/>
      </w:pPr>
    </w:lvl>
    <w:lvl w:ilvl="8" w:tplc="0416001B" w:tentative="1">
      <w:start w:val="1"/>
      <w:numFmt w:val="lowerRoman"/>
      <w:lvlText w:val="%9."/>
      <w:lvlJc w:val="right"/>
      <w:pPr>
        <w:ind w:left="6699" w:hanging="180"/>
      </w:pPr>
    </w:lvl>
  </w:abstractNum>
  <w:abstractNum w:abstractNumId="2" w15:restartNumberingAfterBreak="0">
    <w:nsid w:val="74D1447C"/>
    <w:multiLevelType w:val="hybridMultilevel"/>
    <w:tmpl w:val="103632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E5B37"/>
    <w:rsid w:val="00130CEC"/>
    <w:rsid w:val="0014160A"/>
    <w:rsid w:val="0015786F"/>
    <w:rsid w:val="001947EE"/>
    <w:rsid w:val="001D62D1"/>
    <w:rsid w:val="0020054B"/>
    <w:rsid w:val="00463700"/>
    <w:rsid w:val="00467EB1"/>
    <w:rsid w:val="004A3310"/>
    <w:rsid w:val="005033F0"/>
    <w:rsid w:val="00563AA7"/>
    <w:rsid w:val="00591322"/>
    <w:rsid w:val="005E0426"/>
    <w:rsid w:val="0061755E"/>
    <w:rsid w:val="00680B3D"/>
    <w:rsid w:val="00686C99"/>
    <w:rsid w:val="007D1D0D"/>
    <w:rsid w:val="007E34EF"/>
    <w:rsid w:val="0082171B"/>
    <w:rsid w:val="008745DD"/>
    <w:rsid w:val="008B4876"/>
    <w:rsid w:val="00954455"/>
    <w:rsid w:val="009B3C29"/>
    <w:rsid w:val="009C4E1E"/>
    <w:rsid w:val="00A60513"/>
    <w:rsid w:val="00A81EF1"/>
    <w:rsid w:val="00AD2C3A"/>
    <w:rsid w:val="00AE28ED"/>
    <w:rsid w:val="00B30A05"/>
    <w:rsid w:val="00B34E7B"/>
    <w:rsid w:val="00B902C4"/>
    <w:rsid w:val="00BB309C"/>
    <w:rsid w:val="00BF2C7E"/>
    <w:rsid w:val="00C4007D"/>
    <w:rsid w:val="00C51AA1"/>
    <w:rsid w:val="00C72B49"/>
    <w:rsid w:val="00C75957"/>
    <w:rsid w:val="00C90EBD"/>
    <w:rsid w:val="00DC3A63"/>
    <w:rsid w:val="00DF5914"/>
    <w:rsid w:val="00E046D1"/>
    <w:rsid w:val="00E163EF"/>
    <w:rsid w:val="00E74000"/>
    <w:rsid w:val="00E9211F"/>
    <w:rsid w:val="00E93E7E"/>
    <w:rsid w:val="00EF461B"/>
    <w:rsid w:val="00F16806"/>
    <w:rsid w:val="00F53781"/>
    <w:rsid w:val="00FD3489"/>
    <w:rsid w:val="00FD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F83DEDD-791B-4F53-9874-EDDB05323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semiHidden/>
    <w:unhideWhenUsed/>
    <w:rsid w:val="004A3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Default">
    <w:name w:val="Default"/>
    <w:rsid w:val="004A331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qFormat/>
    <w:rsid w:val="0014160A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semiHidden/>
    <w:unhideWhenUsed/>
    <w:rsid w:val="00467EB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467EB1"/>
    <w:rPr>
      <w:rFonts w:ascii="Arial" w:eastAsia="Times New Roman" w:hAnsi="Arial" w:cs="Arial"/>
      <w:b/>
      <w:bCs/>
      <w:color w:val="000081"/>
    </w:rPr>
  </w:style>
  <w:style w:type="paragraph" w:customStyle="1" w:styleId="padro">
    <w:name w:val="padro"/>
    <w:basedOn w:val="Normal"/>
    <w:rsid w:val="00467E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51A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51AA1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7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783</Words>
  <Characters>4233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Karina Furquim da Cruz</cp:lastModifiedBy>
  <cp:revision>4</cp:revision>
  <cp:lastPrinted>2018-06-25T18:52:00Z</cp:lastPrinted>
  <dcterms:created xsi:type="dcterms:W3CDTF">2018-06-25T18:52:00Z</dcterms:created>
  <dcterms:modified xsi:type="dcterms:W3CDTF">2018-06-25T19:33:00Z</dcterms:modified>
</cp:coreProperties>
</file>