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6B38E1">
        <w:rPr>
          <w:rFonts w:ascii="Times New Roman" w:hAnsi="Times New Roman" w:cs="Times New Roman"/>
          <w:b/>
        </w:rPr>
        <w:t>40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9A46B4">
        <w:rPr>
          <w:rFonts w:ascii="Times New Roman" w:hAnsi="Times New Roman" w:cs="Times New Roman"/>
          <w:b/>
        </w:rPr>
        <w:t>1</w:t>
      </w:r>
      <w:r w:rsidR="006B38E1">
        <w:rPr>
          <w:rFonts w:ascii="Times New Roman" w:hAnsi="Times New Roman" w:cs="Times New Roman"/>
          <w:b/>
        </w:rPr>
        <w:t>7 DE JULHO DE 2017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D306A3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Institui a Comissão de </w:t>
      </w:r>
      <w:r w:rsidR="00746830">
        <w:rPr>
          <w:rFonts w:ascii="Times New Roman" w:hAnsi="Times New Roman" w:cs="Times New Roman"/>
        </w:rPr>
        <w:t xml:space="preserve">Monitoramento e Avaliação das parcerias celebradas em decorrência </w:t>
      </w:r>
      <w:r w:rsidRPr="00544635">
        <w:rPr>
          <w:rFonts w:ascii="Times New Roman" w:hAnsi="Times New Roman" w:cs="Times New Roman"/>
        </w:rPr>
        <w:t xml:space="preserve">de Chamamento Público </w:t>
      </w:r>
      <w:r w:rsidR="006B38E1">
        <w:rPr>
          <w:rFonts w:ascii="Times New Roman" w:hAnsi="Times New Roman" w:cs="Times New Roman"/>
        </w:rPr>
        <w:t>nº 001</w:t>
      </w:r>
      <w:r w:rsidR="002737EF">
        <w:rPr>
          <w:rFonts w:ascii="Times New Roman" w:hAnsi="Times New Roman" w:cs="Times New Roman"/>
        </w:rPr>
        <w:t>/201</w:t>
      </w:r>
      <w:r w:rsidR="006B38E1">
        <w:rPr>
          <w:rFonts w:ascii="Times New Roman" w:hAnsi="Times New Roman" w:cs="Times New Roman"/>
        </w:rPr>
        <w:t>7</w:t>
      </w:r>
      <w:r w:rsidR="002737EF">
        <w:rPr>
          <w:rFonts w:ascii="Times New Roman" w:hAnsi="Times New Roman" w:cs="Times New Roman"/>
        </w:rPr>
        <w:t xml:space="preserve">, </w:t>
      </w:r>
      <w:r w:rsidRPr="00544635">
        <w:rPr>
          <w:rFonts w:ascii="Times New Roman" w:hAnsi="Times New Roman" w:cs="Times New Roman"/>
        </w:rPr>
        <w:t xml:space="preserve">no âmbito do Processo Administrativo nº </w:t>
      </w:r>
      <w:r w:rsidR="006B38E1">
        <w:rPr>
          <w:rFonts w:ascii="Times New Roman" w:hAnsi="Times New Roman" w:cs="Times New Roman"/>
        </w:rPr>
        <w:t>008/2017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</w:t>
      </w:r>
      <w:r w:rsidR="006B38E1">
        <w:rPr>
          <w:rFonts w:ascii="Times New Roman" w:hAnsi="Times New Roman"/>
          <w:sz w:val="22"/>
          <w:szCs w:val="22"/>
          <w:lang w:val="pt-BR"/>
        </w:rPr>
        <w:t>008/2017</w:t>
      </w:r>
      <w:r w:rsidR="00D306A3" w:rsidRPr="00544635">
        <w:rPr>
          <w:rFonts w:ascii="Times New Roman" w:hAnsi="Times New Roman"/>
          <w:sz w:val="22"/>
          <w:szCs w:val="22"/>
        </w:rPr>
        <w:t xml:space="preserve">, para a realização de chamamento público que </w:t>
      </w:r>
      <w:r w:rsidR="006B38E1">
        <w:rPr>
          <w:rFonts w:ascii="Times New Roman" w:hAnsi="Times New Roman"/>
          <w:sz w:val="22"/>
          <w:szCs w:val="22"/>
          <w:lang w:val="pt-BR"/>
        </w:rPr>
        <w:t>teve</w:t>
      </w:r>
      <w:r w:rsidR="00D306A3" w:rsidRPr="00544635">
        <w:rPr>
          <w:rFonts w:ascii="Times New Roman" w:hAnsi="Times New Roman"/>
          <w:sz w:val="22"/>
          <w:szCs w:val="22"/>
        </w:rPr>
        <w:t xml:space="preserve">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que os atos normativos acima descritos determinam a instauração de uma Comissão de </w:t>
      </w:r>
      <w:r w:rsidR="00F62C25">
        <w:rPr>
          <w:rFonts w:ascii="Times New Roman" w:hAnsi="Times New Roman"/>
          <w:sz w:val="22"/>
          <w:szCs w:val="22"/>
          <w:lang w:val="pt-BR"/>
        </w:rPr>
        <w:t>Monitoramento e Avaliação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como órgão colegiado destinado a </w:t>
      </w:r>
      <w:r w:rsidR="00F62C25">
        <w:rPr>
          <w:rFonts w:ascii="Times New Roman" w:hAnsi="Times New Roman"/>
          <w:sz w:val="22"/>
          <w:szCs w:val="22"/>
          <w:lang w:val="pt-BR"/>
        </w:rPr>
        <w:t>monitorar e avaliar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62C25">
        <w:rPr>
          <w:rFonts w:ascii="Times New Roman" w:hAnsi="Times New Roman"/>
          <w:sz w:val="22"/>
          <w:szCs w:val="22"/>
          <w:lang w:val="pt-BR"/>
        </w:rPr>
        <w:t>as parcerias celebradas com organizações da sociedade civil, nos termos da legislação mencionada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Instituir, como órgão colegiado, Comissão </w:t>
      </w:r>
      <w:r w:rsidR="009849BE">
        <w:rPr>
          <w:rFonts w:ascii="Times New Roman" w:hAnsi="Times New Roman" w:cs="Times New Roman"/>
        </w:rPr>
        <w:t xml:space="preserve">de </w:t>
      </w:r>
      <w:r w:rsidR="00F62C25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</w:t>
      </w:r>
      <w:r w:rsidR="00544635" w:rsidRPr="00544635">
        <w:rPr>
          <w:rFonts w:ascii="Times New Roman" w:hAnsi="Times New Roman" w:cs="Times New Roman"/>
        </w:rPr>
        <w:t>que terá como competência</w:t>
      </w:r>
      <w:r w:rsidR="003D635B" w:rsidRPr="003D635B">
        <w:t xml:space="preserve"> </w:t>
      </w:r>
      <w:r w:rsidR="003D635B" w:rsidRPr="003D635B">
        <w:rPr>
          <w:rFonts w:ascii="Times New Roman" w:hAnsi="Times New Roman" w:cs="Times New Roman"/>
        </w:rPr>
        <w:t>monitorar e avaliar as parcerias celebradas com organizações da sociedade civil mediante termo de fomento</w:t>
      </w:r>
      <w:r w:rsidR="003D635B">
        <w:rPr>
          <w:rFonts w:ascii="Times New Roman" w:hAnsi="Times New Roman" w:cs="Times New Roman"/>
        </w:rPr>
        <w:t xml:space="preserve">, decorrentes </w:t>
      </w:r>
      <w:r w:rsidR="00544635" w:rsidRPr="00544635">
        <w:rPr>
          <w:rFonts w:ascii="Times New Roman" w:hAnsi="Times New Roman" w:cs="Times New Roman"/>
        </w:rPr>
        <w:t xml:space="preserve">do Chamamento Público </w:t>
      </w:r>
      <w:r w:rsidR="002737EF">
        <w:rPr>
          <w:rFonts w:ascii="Times New Roman" w:hAnsi="Times New Roman" w:cs="Times New Roman"/>
        </w:rPr>
        <w:t xml:space="preserve">nº </w:t>
      </w:r>
      <w:r w:rsidR="006B38E1">
        <w:rPr>
          <w:rFonts w:ascii="Times New Roman" w:hAnsi="Times New Roman" w:cs="Times New Roman"/>
        </w:rPr>
        <w:t>001/2017</w:t>
      </w:r>
      <w:r w:rsidR="002737EF">
        <w:rPr>
          <w:rFonts w:ascii="Times New Roman" w:hAnsi="Times New Roman" w:cs="Times New Roman"/>
        </w:rPr>
        <w:t xml:space="preserve">, </w:t>
      </w:r>
      <w:r w:rsidR="00544635" w:rsidRPr="00544635">
        <w:rPr>
          <w:rFonts w:ascii="Times New Roman" w:hAnsi="Times New Roman" w:cs="Times New Roman"/>
        </w:rPr>
        <w:t>no âmbito do Processo Admini</w:t>
      </w:r>
      <w:r w:rsidR="00716CF6">
        <w:rPr>
          <w:rFonts w:ascii="Times New Roman" w:hAnsi="Times New Roman" w:cs="Times New Roman"/>
        </w:rPr>
        <w:t xml:space="preserve">strativo nº </w:t>
      </w:r>
      <w:r w:rsidR="006B38E1">
        <w:rPr>
          <w:rFonts w:ascii="Times New Roman" w:hAnsi="Times New Roman" w:cs="Times New Roman"/>
        </w:rPr>
        <w:t>008/2017</w:t>
      </w:r>
      <w:r w:rsidR="00716CF6">
        <w:rPr>
          <w:rFonts w:ascii="Times New Roman" w:hAnsi="Times New Roman" w:cs="Times New Roman"/>
        </w:rPr>
        <w:t>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 xml:space="preserve">critérios de seleção estabelecidos no </w:t>
      </w:r>
      <w:r w:rsidR="002737EF">
        <w:rPr>
          <w:rFonts w:ascii="Times New Roman" w:hAnsi="Times New Roman" w:cs="Times New Roman"/>
        </w:rPr>
        <w:t>instrumento convocatório</w:t>
      </w:r>
      <w:r w:rsidR="00544635" w:rsidRPr="00544635">
        <w:rPr>
          <w:rFonts w:ascii="Times New Roman" w:hAnsi="Times New Roman" w:cs="Times New Roman"/>
        </w:rPr>
        <w:t xml:space="preserve"> respectivo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P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</w:t>
      </w:r>
      <w:r w:rsidR="00544635" w:rsidRPr="00544635">
        <w:rPr>
          <w:rFonts w:ascii="Times New Roman" w:hAnsi="Times New Roman" w:cs="Times New Roman"/>
        </w:rPr>
        <w:t>.</w:t>
      </w:r>
    </w:p>
    <w:p w:rsidR="000F7B03" w:rsidRPr="00544635" w:rsidRDefault="00724654" w:rsidP="00724654">
      <w:pPr>
        <w:tabs>
          <w:tab w:val="left" w:pos="70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7B03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Art. 3</w:t>
      </w:r>
      <w:r w:rsidR="000F7B03" w:rsidRPr="00544635">
        <w:rPr>
          <w:rFonts w:ascii="Times New Roman" w:hAnsi="Times New Roman" w:cs="Times New Roman"/>
        </w:rPr>
        <w:t xml:space="preserve">º A Comissão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</w:p>
    <w:p w:rsid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4384" w:rsidRPr="00AE4384" w:rsidRDefault="00AE4384" w:rsidP="00273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384" w:rsidRPr="00AE4384" w:rsidRDefault="00AC46FA" w:rsidP="00273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Cláudio Sérgio Pereira Mazzetti</w:t>
      </w:r>
      <w:r w:rsidR="00AE4384" w:rsidRPr="00AE43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Assessor </w:t>
      </w:r>
      <w:r w:rsidR="00873799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Vice-Presidência</w:t>
      </w:r>
      <w:r w:rsidR="00AE4384" w:rsidRPr="00AE4384">
        <w:rPr>
          <w:rFonts w:ascii="Times New Roman" w:hAnsi="Times New Roman" w:cs="Times New Roman"/>
        </w:rPr>
        <w:t xml:space="preserve"> – CPF</w:t>
      </w:r>
      <w:r w:rsidR="002737EF">
        <w:rPr>
          <w:rFonts w:ascii="Times New Roman" w:hAnsi="Times New Roman" w:cs="Times New Roman"/>
        </w:rPr>
        <w:t>/MF nº</w:t>
      </w:r>
      <w:r w:rsidR="0045436A">
        <w:rPr>
          <w:rFonts w:ascii="Times New Roman" w:hAnsi="Times New Roman" w:cs="Times New Roman"/>
        </w:rPr>
        <w:t xml:space="preserve"> ***.256.29*-**</w:t>
      </w:r>
      <w:r w:rsidR="00AE4384" w:rsidRPr="00AE4384">
        <w:rPr>
          <w:rFonts w:ascii="Times New Roman" w:hAnsi="Times New Roman" w:cs="Times New Roman"/>
        </w:rPr>
        <w:t xml:space="preserve"> – matrícula 2</w:t>
      </w:r>
      <w:r>
        <w:rPr>
          <w:rFonts w:ascii="Times New Roman" w:hAnsi="Times New Roman" w:cs="Times New Roman"/>
        </w:rPr>
        <w:t>18</w:t>
      </w:r>
      <w:r w:rsidR="002737E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Celso Luiz da Silva Prudente</w:t>
      </w:r>
      <w:r w:rsidR="00AE4384" w:rsidRPr="00AE4384">
        <w:rPr>
          <w:rFonts w:ascii="Times New Roman" w:hAnsi="Times New Roman" w:cs="Times New Roman"/>
        </w:rPr>
        <w:t xml:space="preserve"> – A</w:t>
      </w:r>
      <w:r>
        <w:rPr>
          <w:rFonts w:ascii="Times New Roman" w:hAnsi="Times New Roman" w:cs="Times New Roman"/>
        </w:rPr>
        <w:t xml:space="preserve">ssessor </w:t>
      </w:r>
      <w:r w:rsidR="0087379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Relação Institucionais</w:t>
      </w:r>
      <w:r w:rsidR="002737EF">
        <w:rPr>
          <w:rFonts w:ascii="Times New Roman" w:hAnsi="Times New Roman" w:cs="Times New Roman"/>
        </w:rPr>
        <w:t xml:space="preserve"> – CPF/MF nº</w:t>
      </w:r>
      <w:r w:rsidR="00AE4384" w:rsidRPr="00AE4384">
        <w:rPr>
          <w:rFonts w:ascii="Times New Roman" w:hAnsi="Times New Roman" w:cs="Times New Roman"/>
        </w:rPr>
        <w:t xml:space="preserve"> </w:t>
      </w:r>
      <w:r w:rsidR="0045436A">
        <w:rPr>
          <w:rFonts w:ascii="Times New Roman" w:hAnsi="Times New Roman" w:cs="Times New Roman"/>
        </w:rPr>
        <w:t>***.492.12*-**</w:t>
      </w:r>
      <w:r w:rsidR="00AE4384" w:rsidRPr="00AE4384">
        <w:rPr>
          <w:rFonts w:ascii="Times New Roman" w:hAnsi="Times New Roman" w:cs="Times New Roman"/>
        </w:rPr>
        <w:t xml:space="preserve"> – matrícula </w:t>
      </w:r>
      <w:r>
        <w:rPr>
          <w:rFonts w:ascii="Times New Roman" w:hAnsi="Times New Roman" w:cs="Times New Roman"/>
        </w:rPr>
        <w:t>219</w:t>
      </w:r>
      <w:r w:rsidR="002737EF">
        <w:rPr>
          <w:rFonts w:ascii="Times New Roman" w:hAnsi="Times New Roman" w:cs="Times New Roman"/>
        </w:rPr>
        <w:t xml:space="preserve">; </w:t>
      </w:r>
      <w:r w:rsidR="001C2542">
        <w:rPr>
          <w:rFonts w:ascii="Times New Roman" w:hAnsi="Times New Roman" w:cs="Times New Roman"/>
        </w:rPr>
        <w:t xml:space="preserve">Karla Regina </w:t>
      </w:r>
      <w:r w:rsidR="00930616">
        <w:rPr>
          <w:rFonts w:ascii="Times New Roman" w:hAnsi="Times New Roman" w:cs="Times New Roman"/>
        </w:rPr>
        <w:t xml:space="preserve">de Almeida </w:t>
      </w:r>
      <w:r w:rsidR="001C2542">
        <w:rPr>
          <w:rFonts w:ascii="Times New Roman" w:hAnsi="Times New Roman" w:cs="Times New Roman"/>
        </w:rPr>
        <w:t>Costa</w:t>
      </w:r>
      <w:r w:rsidR="00A10928">
        <w:rPr>
          <w:rFonts w:ascii="Times New Roman" w:hAnsi="Times New Roman" w:cs="Times New Roman"/>
        </w:rPr>
        <w:t xml:space="preserve"> – Analista Técnica em Arquitetura e Urbanismo</w:t>
      </w:r>
      <w:r w:rsidR="00AE4384" w:rsidRPr="00AE4384">
        <w:rPr>
          <w:rFonts w:ascii="Times New Roman" w:hAnsi="Times New Roman" w:cs="Times New Roman"/>
        </w:rPr>
        <w:t xml:space="preserve"> </w:t>
      </w:r>
      <w:r w:rsidR="002737EF">
        <w:rPr>
          <w:rFonts w:ascii="Times New Roman" w:hAnsi="Times New Roman" w:cs="Times New Roman"/>
        </w:rPr>
        <w:t>–– CPF/MF nº</w:t>
      </w:r>
      <w:r w:rsidR="0045436A">
        <w:rPr>
          <w:rFonts w:ascii="Times New Roman" w:hAnsi="Times New Roman" w:cs="Times New Roman"/>
        </w:rPr>
        <w:t xml:space="preserve"> ***.992.44*-**</w:t>
      </w:r>
      <w:r w:rsidR="00AE4384" w:rsidRPr="002737EF">
        <w:rPr>
          <w:rFonts w:ascii="Times New Roman" w:hAnsi="Times New Roman" w:cs="Times New Roman"/>
        </w:rPr>
        <w:t xml:space="preserve"> </w:t>
      </w:r>
      <w:r w:rsidRPr="002737EF">
        <w:rPr>
          <w:rFonts w:ascii="Times New Roman" w:hAnsi="Times New Roman" w:cs="Times New Roman"/>
        </w:rPr>
        <w:t>– matrícula</w:t>
      </w:r>
      <w:r w:rsidR="00A10928">
        <w:rPr>
          <w:rFonts w:ascii="Times New Roman" w:hAnsi="Times New Roman" w:cs="Times New Roman"/>
        </w:rPr>
        <w:t xml:space="preserve"> 155</w:t>
      </w:r>
      <w:r w:rsidR="002737EF" w:rsidRPr="002737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E4384" w:rsidRPr="00AE4384" w:rsidRDefault="00AE4384" w:rsidP="00273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B03" w:rsidRDefault="00935B67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="000F7B03" w:rsidRPr="00544635">
        <w:rPr>
          <w:rFonts w:ascii="Times New Roman" w:hAnsi="Times New Roman" w:cs="Times New Roman"/>
        </w:rPr>
        <w:t xml:space="preserve">. Para presidir a Comissão de Seleção nomeio neste ato </w:t>
      </w:r>
      <w:r w:rsidR="00AE4384">
        <w:rPr>
          <w:rFonts w:ascii="Times New Roman" w:hAnsi="Times New Roman" w:cs="Times New Roman"/>
        </w:rPr>
        <w:t>o funcionário</w:t>
      </w:r>
      <w:r w:rsidR="00AC46FA">
        <w:rPr>
          <w:rFonts w:ascii="Times New Roman" w:hAnsi="Times New Roman" w:cs="Times New Roman"/>
        </w:rPr>
        <w:t xml:space="preserve"> </w:t>
      </w:r>
      <w:r w:rsidR="00A3268C">
        <w:rPr>
          <w:rFonts w:ascii="Times New Roman" w:hAnsi="Times New Roman" w:cs="Times New Roman"/>
        </w:rPr>
        <w:t>Cláudio Sérgio Pereira Mazzetti</w:t>
      </w:r>
      <w:r w:rsidR="00AE4384">
        <w:rPr>
          <w:rFonts w:ascii="Times New Roman" w:hAnsi="Times New Roman" w:cs="Times New Roman"/>
        </w:rPr>
        <w:t>.</w:t>
      </w:r>
    </w:p>
    <w:p w:rsidR="00AE4384" w:rsidRPr="00544635" w:rsidRDefault="00AE438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 w:rsidR="0066641F"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>º</w:t>
      </w:r>
      <w:r w:rsidR="000F7B03" w:rsidRPr="00544635">
        <w:rPr>
          <w:rFonts w:ascii="Times New Roman" w:hAnsi="Times New Roman" w:cs="Times New Roman"/>
        </w:rPr>
        <w:t xml:space="preserve"> O membro da comissão que ora se constitui deverá se declarar impedido de participar do processo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quando verificar que:</w:t>
      </w:r>
    </w:p>
    <w:p w:rsidR="00544635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I – tenha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II – sua atuação no processo de seleção configurar conflito de interesse, nos termos da Lei 12.813, de 16 de maio de 2013.</w:t>
      </w:r>
    </w:p>
    <w:p w:rsidR="00A10928" w:rsidRPr="00544635" w:rsidRDefault="00A1092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 declaração de impedimento de membro da comissão não obsta a continuidade do processo de </w:t>
      </w:r>
      <w:r w:rsidR="0066641F">
        <w:rPr>
          <w:color w:val="000000"/>
          <w:sz w:val="22"/>
          <w:szCs w:val="22"/>
        </w:rPr>
        <w:t>monitoramento e avaliação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:rsidR="00A10928" w:rsidRPr="00544635" w:rsidRDefault="00A10928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 w:rsidR="00A9353F">
        <w:rPr>
          <w:color w:val="000000"/>
          <w:sz w:val="22"/>
          <w:szCs w:val="22"/>
        </w:rPr>
        <w:t xml:space="preserve">a ser </w:t>
      </w:r>
      <w:r w:rsidRPr="00A9353F">
        <w:rPr>
          <w:sz w:val="22"/>
          <w:szCs w:val="22"/>
        </w:rPr>
        <w:t xml:space="preserve">nomeado </w:t>
      </w:r>
      <w:r w:rsidR="0066641F" w:rsidRPr="00A9353F">
        <w:rPr>
          <w:sz w:val="22"/>
          <w:szCs w:val="22"/>
        </w:rPr>
        <w:t>oportunamente</w:t>
      </w:r>
      <w:r w:rsidRPr="00A9353F">
        <w:rPr>
          <w:sz w:val="22"/>
          <w:szCs w:val="22"/>
        </w:rPr>
        <w:t xml:space="preserve">, a fim de </w:t>
      </w:r>
      <w:r w:rsidRPr="00544635">
        <w:rPr>
          <w:color w:val="000000"/>
          <w:sz w:val="22"/>
          <w:szCs w:val="22"/>
        </w:rPr>
        <w:t xml:space="preserve">viabilizar a realização ou continuidade do processo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>.  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66641F">
        <w:rPr>
          <w:color w:val="000000"/>
          <w:sz w:val="22"/>
          <w:szCs w:val="22"/>
        </w:rPr>
        <w:t>5</w:t>
      </w:r>
      <w:r w:rsidRPr="00544635">
        <w:rPr>
          <w:color w:val="000000"/>
          <w:sz w:val="22"/>
          <w:szCs w:val="22"/>
        </w:rPr>
        <w:t>º Pa</w:t>
      </w:r>
      <w:r w:rsidR="0066641F">
        <w:rPr>
          <w:color w:val="000000"/>
          <w:sz w:val="22"/>
          <w:szCs w:val="22"/>
        </w:rPr>
        <w:t>ra subsidiar seus trabalhos, a C</w:t>
      </w:r>
      <w:r w:rsidRPr="00544635">
        <w:rPr>
          <w:color w:val="000000"/>
          <w:sz w:val="22"/>
          <w:szCs w:val="22"/>
        </w:rPr>
        <w:t xml:space="preserve">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poderá solicitar assessoramento técnico de especialista que não seja membro desse colegiado.  </w:t>
      </w:r>
    </w:p>
    <w:p w:rsidR="0076762E" w:rsidRDefault="0076762E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762E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6º Será ainda de competência da Equipe de Monitoramento e Avaliação todos os atos designados à esta pela Lei nº 13.019, de 2014 e pelo Decreto nº 8.726, de 2016, legislações estas das quais deverão os seus membros tomar prévio conhecimento.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A9353F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6762E">
        <w:rPr>
          <w:color w:val="000000"/>
          <w:sz w:val="22"/>
          <w:szCs w:val="22"/>
        </w:rPr>
        <w:t>7</w:t>
      </w:r>
      <w:r w:rsidRPr="00544635">
        <w:rPr>
          <w:color w:val="000000"/>
          <w:sz w:val="22"/>
          <w:szCs w:val="22"/>
        </w:rPr>
        <w:t xml:space="preserve">º A Comissão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bem como a nomeação de seus membros terá vigência a contar da publicação da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A9353F">
        <w:rPr>
          <w:sz w:val="22"/>
          <w:szCs w:val="22"/>
        </w:rPr>
        <w:t xml:space="preserve">portaria até o término de todo e qualquer ato ou procedimento relacionado às parcerias celebradas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</w:t>
      </w:r>
      <w:r w:rsidR="006B38E1">
        <w:rPr>
          <w:sz w:val="22"/>
          <w:szCs w:val="22"/>
        </w:rPr>
        <w:t>001/2017</w:t>
      </w:r>
      <w:r w:rsidR="00A9353F" w:rsidRPr="00A9353F">
        <w:rPr>
          <w:sz w:val="22"/>
          <w:szCs w:val="22"/>
        </w:rPr>
        <w:t>,</w:t>
      </w:r>
      <w:r w:rsidRPr="00A9353F">
        <w:rPr>
          <w:sz w:val="22"/>
          <w:szCs w:val="22"/>
        </w:rPr>
        <w:t xml:space="preserve"> Processo Administrativo nº </w:t>
      </w:r>
      <w:r w:rsidR="006B38E1">
        <w:rPr>
          <w:sz w:val="22"/>
          <w:szCs w:val="22"/>
        </w:rPr>
        <w:t>008/2017</w:t>
      </w:r>
      <w:r w:rsidRPr="00A9353F">
        <w:rPr>
          <w:sz w:val="22"/>
          <w:szCs w:val="22"/>
        </w:rPr>
        <w:t>, momento esse em que a presente portaria será automaticamente revogada independentemente de novo ato.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544635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6762E">
        <w:rPr>
          <w:sz w:val="22"/>
          <w:szCs w:val="22"/>
        </w:rPr>
        <w:t>8</w:t>
      </w:r>
      <w:r w:rsidR="00544635">
        <w:rPr>
          <w:sz w:val="22"/>
          <w:szCs w:val="22"/>
        </w:rPr>
        <w:t>º A presen</w:t>
      </w:r>
      <w:r w:rsidR="000451B7">
        <w:rPr>
          <w:sz w:val="22"/>
          <w:szCs w:val="22"/>
        </w:rPr>
        <w:t xml:space="preserve">te portaria entra em vigor na </w:t>
      </w:r>
      <w:r w:rsidR="009D6365">
        <w:rPr>
          <w:sz w:val="22"/>
          <w:szCs w:val="22"/>
        </w:rPr>
        <w:t xml:space="preserve">da </w:t>
      </w:r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6B38E1">
        <w:rPr>
          <w:rFonts w:ascii="Times New Roman" w:hAnsi="Times New Roman" w:cs="Times New Roman"/>
        </w:rPr>
        <w:t>17 de julho de 2017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24654">
            <w:pPr>
              <w:pStyle w:val="Rodap"/>
              <w:jc w:val="right"/>
              <w:rPr>
                <w:sz w:val="18"/>
                <w:szCs w:val="18"/>
              </w:rPr>
            </w:pPr>
            <w:r w:rsidRPr="00724654"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0" wp14:anchorId="659A2842" wp14:editId="66076A01">
                  <wp:simplePos x="0" y="0"/>
                  <wp:positionH relativeFrom="page">
                    <wp:posOffset>17145</wp:posOffset>
                  </wp:positionH>
                  <wp:positionV relativeFrom="bottomMargin">
                    <wp:posOffset>7620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113775">
              <w:rPr>
                <w:sz w:val="18"/>
                <w:szCs w:val="18"/>
              </w:rPr>
              <w:t>1</w:t>
            </w:r>
            <w:r w:rsidR="006B38E1">
              <w:rPr>
                <w:sz w:val="18"/>
                <w:szCs w:val="18"/>
              </w:rPr>
              <w:t>40</w:t>
            </w:r>
            <w:r w:rsidR="00746B05">
              <w:rPr>
                <w:sz w:val="18"/>
                <w:szCs w:val="18"/>
              </w:rPr>
              <w:t>/201</w:t>
            </w:r>
            <w:r w:rsidR="006B38E1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5436A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45436A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724654">
    <w:pPr>
      <w:pStyle w:val="Cabealho"/>
    </w:pPr>
    <w:r w:rsidRPr="00724654"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0ADE742A" wp14:editId="131B329F">
          <wp:simplePos x="0" y="0"/>
          <wp:positionH relativeFrom="page">
            <wp:posOffset>5715</wp:posOffset>
          </wp:positionH>
          <wp:positionV relativeFrom="page">
            <wp:posOffset>-83820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4045E4"/>
    <w:rsid w:val="004464E1"/>
    <w:rsid w:val="0045436A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6B38E1"/>
    <w:rsid w:val="00716CF6"/>
    <w:rsid w:val="00724654"/>
    <w:rsid w:val="007272BF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A46B4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95B1-7233-42D5-A081-F0388B47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2016-11-04T18:07:00Z</cp:lastPrinted>
  <dcterms:created xsi:type="dcterms:W3CDTF">2017-07-18T17:43:00Z</dcterms:created>
  <dcterms:modified xsi:type="dcterms:W3CDTF">2017-07-18T17:43:00Z</dcterms:modified>
</cp:coreProperties>
</file>