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4A" w:rsidRPr="00262D92" w:rsidRDefault="00E3784A" w:rsidP="00262D92">
      <w:pPr>
        <w:pStyle w:val="Default"/>
        <w:ind w:left="720" w:firstLine="720"/>
        <w:rPr>
          <w:color w:val="auto"/>
          <w:sz w:val="23"/>
          <w:szCs w:val="23"/>
        </w:rPr>
      </w:pPr>
      <w:r w:rsidRPr="00262D92">
        <w:rPr>
          <w:b/>
          <w:bCs/>
          <w:color w:val="auto"/>
          <w:sz w:val="23"/>
          <w:szCs w:val="23"/>
        </w:rPr>
        <w:t>PORTARIA NORMATIVA CAU/</w:t>
      </w:r>
      <w:r w:rsidR="000E10DE" w:rsidRPr="00262D92">
        <w:rPr>
          <w:b/>
          <w:bCs/>
          <w:color w:val="auto"/>
          <w:sz w:val="23"/>
          <w:szCs w:val="23"/>
        </w:rPr>
        <w:t>SP</w:t>
      </w:r>
      <w:r w:rsidR="00F47883" w:rsidRPr="00262D92">
        <w:rPr>
          <w:b/>
          <w:bCs/>
          <w:color w:val="auto"/>
          <w:sz w:val="23"/>
          <w:szCs w:val="23"/>
        </w:rPr>
        <w:t xml:space="preserve"> N°</w:t>
      </w:r>
      <w:r w:rsidR="001D6308">
        <w:rPr>
          <w:b/>
          <w:bCs/>
          <w:color w:val="auto"/>
          <w:sz w:val="23"/>
          <w:szCs w:val="23"/>
        </w:rPr>
        <w:t xml:space="preserve"> 034</w:t>
      </w:r>
      <w:r w:rsidR="00262D92" w:rsidRPr="00262D92">
        <w:rPr>
          <w:b/>
          <w:bCs/>
          <w:color w:val="auto"/>
          <w:sz w:val="23"/>
          <w:szCs w:val="23"/>
        </w:rPr>
        <w:t xml:space="preserve">, </w:t>
      </w:r>
      <w:r w:rsidRPr="00262D92">
        <w:rPr>
          <w:b/>
          <w:bCs/>
          <w:color w:val="auto"/>
          <w:sz w:val="23"/>
          <w:szCs w:val="23"/>
        </w:rPr>
        <w:t xml:space="preserve"> DE </w:t>
      </w:r>
      <w:r w:rsidR="00262D92" w:rsidRPr="00262D92">
        <w:rPr>
          <w:b/>
          <w:bCs/>
          <w:color w:val="auto"/>
          <w:sz w:val="23"/>
          <w:szCs w:val="23"/>
        </w:rPr>
        <w:t>0</w:t>
      </w:r>
      <w:r w:rsidR="001D6308">
        <w:rPr>
          <w:b/>
          <w:bCs/>
          <w:color w:val="auto"/>
          <w:sz w:val="23"/>
          <w:szCs w:val="23"/>
        </w:rPr>
        <w:t>2</w:t>
      </w:r>
      <w:r w:rsidRPr="00262D92">
        <w:rPr>
          <w:b/>
          <w:bCs/>
          <w:color w:val="auto"/>
          <w:sz w:val="23"/>
          <w:szCs w:val="23"/>
        </w:rPr>
        <w:t xml:space="preserve"> DE </w:t>
      </w:r>
      <w:r w:rsidR="00F47883" w:rsidRPr="00262D92">
        <w:rPr>
          <w:b/>
          <w:bCs/>
          <w:color w:val="auto"/>
          <w:sz w:val="23"/>
          <w:szCs w:val="23"/>
        </w:rPr>
        <w:t>JU</w:t>
      </w:r>
      <w:r w:rsidR="00262D92" w:rsidRPr="00262D92">
        <w:rPr>
          <w:b/>
          <w:bCs/>
          <w:color w:val="auto"/>
          <w:sz w:val="23"/>
          <w:szCs w:val="23"/>
        </w:rPr>
        <w:t>LHO</w:t>
      </w:r>
      <w:r w:rsidRPr="00262D92">
        <w:rPr>
          <w:b/>
          <w:bCs/>
          <w:color w:val="auto"/>
          <w:sz w:val="23"/>
          <w:szCs w:val="23"/>
        </w:rPr>
        <w:t xml:space="preserve"> DE 2014</w:t>
      </w:r>
    </w:p>
    <w:p w:rsidR="00E3784A" w:rsidRPr="00262D92" w:rsidRDefault="00E3784A" w:rsidP="00E3784A">
      <w:pPr>
        <w:pStyle w:val="Default"/>
        <w:rPr>
          <w:b/>
          <w:bCs/>
          <w:color w:val="auto"/>
          <w:sz w:val="23"/>
          <w:szCs w:val="23"/>
        </w:rPr>
      </w:pPr>
    </w:p>
    <w:p w:rsidR="00E3784A" w:rsidRPr="00262D92" w:rsidRDefault="00E3784A" w:rsidP="001F2A59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262D92">
        <w:rPr>
          <w:b/>
          <w:bCs/>
          <w:color w:val="auto"/>
          <w:sz w:val="23"/>
          <w:szCs w:val="23"/>
        </w:rPr>
        <w:t>ANEXO II</w:t>
      </w:r>
    </w:p>
    <w:p w:rsidR="00E3784A" w:rsidRPr="00262D92" w:rsidRDefault="00E3784A" w:rsidP="001F2A59">
      <w:pPr>
        <w:pStyle w:val="Default"/>
        <w:jc w:val="center"/>
        <w:rPr>
          <w:color w:val="auto"/>
          <w:sz w:val="23"/>
          <w:szCs w:val="23"/>
        </w:rPr>
      </w:pPr>
      <w:r w:rsidRPr="00262D92">
        <w:rPr>
          <w:b/>
          <w:bCs/>
          <w:color w:val="auto"/>
          <w:sz w:val="23"/>
          <w:szCs w:val="23"/>
        </w:rPr>
        <w:t>DAS DISPENSAS DOS EMPREGADOS DO QUADRO PROVISÓRIO DE PESSOAL</w:t>
      </w:r>
    </w:p>
    <w:p w:rsidR="00E3784A" w:rsidRPr="00262D92" w:rsidRDefault="00E3784A" w:rsidP="001F2A59">
      <w:pPr>
        <w:pStyle w:val="Default"/>
        <w:jc w:val="center"/>
        <w:rPr>
          <w:color w:val="auto"/>
          <w:sz w:val="23"/>
          <w:szCs w:val="23"/>
        </w:rPr>
      </w:pPr>
    </w:p>
    <w:p w:rsidR="00E3784A" w:rsidRPr="00262D92" w:rsidRDefault="00E3784A" w:rsidP="001F2A59">
      <w:pPr>
        <w:autoSpaceDE w:val="0"/>
        <w:autoSpaceDN w:val="0"/>
        <w:adjustRightInd w:val="0"/>
        <w:jc w:val="center"/>
        <w:rPr>
          <w:rFonts w:ascii="Arial" w:hAnsi="Arial" w:cs="Arial"/>
          <w:lang w:val="pt-BR" w:eastAsia="pt-BR"/>
        </w:rPr>
      </w:pPr>
    </w:p>
    <w:p w:rsidR="00E3784A" w:rsidRPr="00262D92" w:rsidRDefault="00E3784A" w:rsidP="00E3784A">
      <w:pPr>
        <w:pStyle w:val="Default"/>
        <w:jc w:val="both"/>
        <w:rPr>
          <w:color w:val="auto"/>
          <w:sz w:val="23"/>
          <w:szCs w:val="23"/>
        </w:rPr>
      </w:pPr>
      <w:r w:rsidRPr="00262D92">
        <w:rPr>
          <w:color w:val="auto"/>
          <w:sz w:val="23"/>
          <w:szCs w:val="23"/>
        </w:rPr>
        <w:t xml:space="preserve">Os atuais empregados do CAU/SP, ocupantes de empregos temporários no Quadro Provisório aprovado na Quarta Sessão Plenária Ordinária do CAU/SP de 22/03/2012, serão dispensados em conformidade com o cronograma de substituição de pessoal a que se refere o art. 1°, parágrafo único desta Portaria Normativa, atendendo-se ainda ao disposto nos itens seguintes. </w:t>
      </w:r>
    </w:p>
    <w:p w:rsidR="00E3784A" w:rsidRPr="00262D92" w:rsidRDefault="00E3784A" w:rsidP="00D73D23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3784A" w:rsidRPr="00262D92" w:rsidRDefault="00E3784A" w:rsidP="00394B29">
      <w:pPr>
        <w:pStyle w:val="Default"/>
        <w:numPr>
          <w:ilvl w:val="0"/>
          <w:numId w:val="5"/>
        </w:numPr>
        <w:rPr>
          <w:b/>
          <w:bCs/>
          <w:color w:val="auto"/>
          <w:sz w:val="23"/>
          <w:szCs w:val="23"/>
        </w:rPr>
      </w:pPr>
      <w:r w:rsidRPr="00262D92">
        <w:rPr>
          <w:b/>
          <w:bCs/>
          <w:color w:val="auto"/>
          <w:sz w:val="23"/>
          <w:szCs w:val="23"/>
        </w:rPr>
        <w:t xml:space="preserve">CONTRATOS COM PRAZO DETERMINADO A VENCER </w:t>
      </w:r>
    </w:p>
    <w:p w:rsidR="001F2A59" w:rsidRPr="00262D92" w:rsidRDefault="001F2A59" w:rsidP="00E3784A">
      <w:pPr>
        <w:pStyle w:val="Default"/>
        <w:rPr>
          <w:color w:val="auto"/>
          <w:sz w:val="23"/>
          <w:szCs w:val="23"/>
        </w:rPr>
      </w:pPr>
    </w:p>
    <w:p w:rsidR="001F2A59" w:rsidRPr="00262D92" w:rsidRDefault="00EE5E18" w:rsidP="00DD19EE">
      <w:pPr>
        <w:pStyle w:val="Default"/>
        <w:numPr>
          <w:ilvl w:val="1"/>
          <w:numId w:val="3"/>
        </w:numPr>
        <w:jc w:val="both"/>
        <w:rPr>
          <w:color w:val="auto"/>
          <w:sz w:val="23"/>
          <w:szCs w:val="23"/>
        </w:rPr>
      </w:pPr>
      <w:r w:rsidRPr="00262D92">
        <w:rPr>
          <w:bCs/>
          <w:color w:val="auto"/>
          <w:sz w:val="23"/>
          <w:szCs w:val="23"/>
        </w:rPr>
        <w:t xml:space="preserve">O </w:t>
      </w:r>
      <w:r w:rsidR="003F24CB" w:rsidRPr="00262D92">
        <w:rPr>
          <w:bCs/>
          <w:color w:val="auto"/>
          <w:sz w:val="23"/>
          <w:szCs w:val="23"/>
        </w:rPr>
        <w:t xml:space="preserve">Quadro Definitivo do CAU/SP contemplará 124 (cento e vinte e quatro) empregados, sendo que 38 (trinta e oito) são ocupantes de </w:t>
      </w:r>
      <w:r w:rsidR="00C46E63" w:rsidRPr="00262D92">
        <w:rPr>
          <w:bCs/>
          <w:color w:val="auto"/>
          <w:sz w:val="23"/>
          <w:szCs w:val="23"/>
        </w:rPr>
        <w:t xml:space="preserve">funções </w:t>
      </w:r>
      <w:r w:rsidR="003F24CB" w:rsidRPr="00262D92">
        <w:rPr>
          <w:bCs/>
          <w:color w:val="auto"/>
          <w:sz w:val="23"/>
          <w:szCs w:val="23"/>
        </w:rPr>
        <w:t xml:space="preserve">de livre provimento de admissão e dispensa, 51 (cinquenta e um) empregados são temporários e serão substituídos por candidatos aprovados </w:t>
      </w:r>
      <w:r w:rsidR="00DA1938" w:rsidRPr="00262D92">
        <w:rPr>
          <w:bCs/>
          <w:color w:val="auto"/>
          <w:sz w:val="23"/>
          <w:szCs w:val="23"/>
        </w:rPr>
        <w:t>por</w:t>
      </w:r>
      <w:r w:rsidR="003F24CB" w:rsidRPr="00262D92">
        <w:rPr>
          <w:bCs/>
          <w:color w:val="auto"/>
          <w:sz w:val="23"/>
          <w:szCs w:val="23"/>
        </w:rPr>
        <w:t xml:space="preserve"> Concurso Público e 35 (trinta e cinco) vagas novas que deverão ser ocupadas por candidatos aprovados </w:t>
      </w:r>
      <w:r w:rsidR="00DA1938" w:rsidRPr="00262D92">
        <w:rPr>
          <w:bCs/>
          <w:color w:val="auto"/>
          <w:sz w:val="23"/>
          <w:szCs w:val="23"/>
        </w:rPr>
        <w:t>por</w:t>
      </w:r>
      <w:r w:rsidR="003F24CB" w:rsidRPr="00262D92">
        <w:rPr>
          <w:bCs/>
          <w:color w:val="auto"/>
          <w:sz w:val="23"/>
          <w:szCs w:val="23"/>
        </w:rPr>
        <w:t xml:space="preserve"> </w:t>
      </w:r>
      <w:r w:rsidR="00DA1938" w:rsidRPr="00262D92">
        <w:rPr>
          <w:bCs/>
          <w:color w:val="auto"/>
          <w:sz w:val="23"/>
          <w:szCs w:val="23"/>
        </w:rPr>
        <w:t>C</w:t>
      </w:r>
      <w:r w:rsidR="003F24CB" w:rsidRPr="00262D92">
        <w:rPr>
          <w:bCs/>
          <w:color w:val="auto"/>
          <w:sz w:val="23"/>
          <w:szCs w:val="23"/>
        </w:rPr>
        <w:t>oncurso.</w:t>
      </w:r>
    </w:p>
    <w:p w:rsidR="00DD19EE" w:rsidRPr="00262D92" w:rsidRDefault="00DD19EE" w:rsidP="00DD19EE">
      <w:pPr>
        <w:pStyle w:val="Default"/>
        <w:ind w:left="435"/>
        <w:jc w:val="both"/>
        <w:rPr>
          <w:color w:val="auto"/>
          <w:sz w:val="23"/>
          <w:szCs w:val="23"/>
        </w:rPr>
      </w:pPr>
    </w:p>
    <w:p w:rsidR="00D07E8E" w:rsidRPr="00262D92" w:rsidRDefault="00593A18" w:rsidP="00D07E8E">
      <w:pPr>
        <w:pStyle w:val="Default"/>
        <w:numPr>
          <w:ilvl w:val="1"/>
          <w:numId w:val="3"/>
        </w:numPr>
        <w:jc w:val="both"/>
        <w:rPr>
          <w:color w:val="auto"/>
          <w:sz w:val="23"/>
          <w:szCs w:val="23"/>
        </w:rPr>
      </w:pPr>
      <w:r w:rsidRPr="00262D92">
        <w:rPr>
          <w:color w:val="auto"/>
          <w:sz w:val="23"/>
          <w:szCs w:val="23"/>
        </w:rPr>
        <w:t xml:space="preserve">A </w:t>
      </w:r>
      <w:r w:rsidR="00D73D23" w:rsidRPr="00262D92">
        <w:rPr>
          <w:color w:val="auto"/>
          <w:sz w:val="23"/>
          <w:szCs w:val="23"/>
        </w:rPr>
        <w:t xml:space="preserve">transição do Quadro Provisório de Pessoal para o Quadro Definitivo ocorrerá de </w:t>
      </w:r>
      <w:r w:rsidR="00F47883" w:rsidRPr="00262D92">
        <w:rPr>
          <w:color w:val="auto"/>
          <w:sz w:val="23"/>
          <w:szCs w:val="23"/>
        </w:rPr>
        <w:t>forma</w:t>
      </w:r>
      <w:r w:rsidR="00D73D23" w:rsidRPr="00262D92">
        <w:rPr>
          <w:color w:val="auto"/>
          <w:sz w:val="23"/>
          <w:szCs w:val="23"/>
        </w:rPr>
        <w:t xml:space="preserve"> grad</w:t>
      </w:r>
      <w:r w:rsidR="00346500" w:rsidRPr="00262D92">
        <w:rPr>
          <w:color w:val="auto"/>
          <w:sz w:val="23"/>
          <w:szCs w:val="23"/>
        </w:rPr>
        <w:t>ual</w:t>
      </w:r>
      <w:r w:rsidR="00D73D23" w:rsidRPr="00262D92">
        <w:rPr>
          <w:color w:val="auto"/>
          <w:sz w:val="23"/>
          <w:szCs w:val="23"/>
        </w:rPr>
        <w:t>, de modo a assegurar</w:t>
      </w:r>
      <w:r w:rsidR="008C5850" w:rsidRPr="00262D92">
        <w:rPr>
          <w:color w:val="auto"/>
          <w:sz w:val="23"/>
          <w:szCs w:val="23"/>
        </w:rPr>
        <w:t xml:space="preserve"> a manutenção e continuidade das operações, não comprometendo o atendimento público, </w:t>
      </w:r>
      <w:r w:rsidR="00C46E63" w:rsidRPr="00262D92">
        <w:rPr>
          <w:color w:val="auto"/>
          <w:sz w:val="23"/>
          <w:szCs w:val="23"/>
        </w:rPr>
        <w:t xml:space="preserve">primando </w:t>
      </w:r>
      <w:r w:rsidR="008C5850" w:rsidRPr="00262D92">
        <w:rPr>
          <w:color w:val="auto"/>
          <w:sz w:val="23"/>
          <w:szCs w:val="23"/>
        </w:rPr>
        <w:t>pela qualidade e eficiência dos trabalhos.</w:t>
      </w:r>
      <w:r w:rsidR="00D07E8E" w:rsidRPr="00262D92">
        <w:rPr>
          <w:color w:val="auto"/>
          <w:sz w:val="23"/>
          <w:szCs w:val="23"/>
        </w:rPr>
        <w:t xml:space="preserve"> </w:t>
      </w:r>
    </w:p>
    <w:p w:rsidR="00D07E8E" w:rsidRPr="00262D92" w:rsidRDefault="00D07E8E" w:rsidP="00D07E8E">
      <w:pPr>
        <w:pStyle w:val="Default"/>
        <w:ind w:left="435"/>
        <w:jc w:val="both"/>
        <w:rPr>
          <w:color w:val="auto"/>
          <w:sz w:val="23"/>
          <w:szCs w:val="23"/>
        </w:rPr>
      </w:pPr>
      <w:bookmarkStart w:id="0" w:name="_GoBack"/>
      <w:bookmarkEnd w:id="0"/>
    </w:p>
    <w:p w:rsidR="00007A75" w:rsidRPr="00AE4EC6" w:rsidRDefault="00F47883" w:rsidP="006F0D1A">
      <w:pPr>
        <w:pStyle w:val="Default"/>
        <w:numPr>
          <w:ilvl w:val="1"/>
          <w:numId w:val="3"/>
        </w:numPr>
        <w:jc w:val="both"/>
        <w:rPr>
          <w:color w:val="auto"/>
          <w:sz w:val="23"/>
          <w:szCs w:val="23"/>
        </w:rPr>
      </w:pPr>
      <w:r w:rsidRPr="00AE4EC6">
        <w:rPr>
          <w:color w:val="auto"/>
          <w:sz w:val="23"/>
          <w:szCs w:val="23"/>
        </w:rPr>
        <w:t xml:space="preserve">A </w:t>
      </w:r>
      <w:r w:rsidR="008C5850" w:rsidRPr="00AE4EC6">
        <w:rPr>
          <w:color w:val="auto"/>
          <w:sz w:val="23"/>
          <w:szCs w:val="23"/>
        </w:rPr>
        <w:t xml:space="preserve">transição prevê a substituição de todo o quadro provisório até o mês de </w:t>
      </w:r>
      <w:r w:rsidR="00262D92" w:rsidRPr="00AE4EC6">
        <w:rPr>
          <w:color w:val="auto"/>
          <w:sz w:val="23"/>
          <w:szCs w:val="23"/>
        </w:rPr>
        <w:t>março</w:t>
      </w:r>
      <w:r w:rsidR="008C5850" w:rsidRPr="00AE4EC6">
        <w:rPr>
          <w:color w:val="auto"/>
          <w:sz w:val="23"/>
          <w:szCs w:val="23"/>
        </w:rPr>
        <w:t xml:space="preserve"> de 2015</w:t>
      </w:r>
      <w:r w:rsidR="00142CD2" w:rsidRPr="00AE4EC6">
        <w:rPr>
          <w:color w:val="auto"/>
          <w:sz w:val="23"/>
          <w:szCs w:val="23"/>
        </w:rPr>
        <w:t>, conforme estabelecido no Plano de Ação 2014/2015, no que refere a substituição de empregados</w:t>
      </w:r>
      <w:r w:rsidR="006F0D1A" w:rsidRPr="00AE4EC6">
        <w:rPr>
          <w:color w:val="auto"/>
          <w:sz w:val="23"/>
          <w:szCs w:val="23"/>
        </w:rPr>
        <w:t xml:space="preserve">. </w:t>
      </w:r>
      <w:r w:rsidR="006F0D1A" w:rsidRPr="00AE4EC6">
        <w:rPr>
          <w:color w:val="auto"/>
          <w:sz w:val="23"/>
          <w:szCs w:val="23"/>
        </w:rPr>
        <w:br/>
      </w:r>
    </w:p>
    <w:p w:rsidR="00EE5E18" w:rsidRPr="00AE4EC6" w:rsidRDefault="00902E0E" w:rsidP="00007A75">
      <w:pPr>
        <w:pStyle w:val="Default"/>
        <w:numPr>
          <w:ilvl w:val="1"/>
          <w:numId w:val="3"/>
        </w:numPr>
        <w:jc w:val="both"/>
        <w:rPr>
          <w:color w:val="auto"/>
          <w:sz w:val="23"/>
          <w:szCs w:val="23"/>
        </w:rPr>
      </w:pPr>
      <w:r w:rsidRPr="00AE4EC6">
        <w:rPr>
          <w:color w:val="auto"/>
          <w:sz w:val="23"/>
          <w:szCs w:val="23"/>
        </w:rPr>
        <w:t>Os contratos atuais</w:t>
      </w:r>
      <w:r w:rsidR="00EE5E18" w:rsidRPr="00AE4EC6">
        <w:rPr>
          <w:color w:val="auto"/>
          <w:sz w:val="23"/>
          <w:szCs w:val="23"/>
        </w:rPr>
        <w:t xml:space="preserve"> por prazo determinado serão extintos</w:t>
      </w:r>
      <w:r w:rsidRPr="00AE4EC6">
        <w:rPr>
          <w:color w:val="auto"/>
          <w:sz w:val="23"/>
          <w:szCs w:val="23"/>
        </w:rPr>
        <w:t xml:space="preserve"> até o trigésimo dia após a admissão do empregado concursado para a mesma função, ou ainda, por ocasião de seu vencimento, respeitada a condição que se implementar primeiro.</w:t>
      </w:r>
    </w:p>
    <w:p w:rsidR="00EE5E18" w:rsidRPr="00262D92" w:rsidRDefault="00EE5E18" w:rsidP="00EE5E18">
      <w:pPr>
        <w:pStyle w:val="Default"/>
        <w:ind w:left="435"/>
        <w:jc w:val="both"/>
        <w:rPr>
          <w:color w:val="auto"/>
          <w:sz w:val="23"/>
          <w:szCs w:val="23"/>
        </w:rPr>
      </w:pPr>
    </w:p>
    <w:p w:rsidR="00007A75" w:rsidRPr="00262D92" w:rsidRDefault="00EE5E18" w:rsidP="00007A75">
      <w:pPr>
        <w:pStyle w:val="Default"/>
        <w:numPr>
          <w:ilvl w:val="1"/>
          <w:numId w:val="3"/>
        </w:numPr>
        <w:jc w:val="both"/>
        <w:rPr>
          <w:color w:val="auto"/>
          <w:sz w:val="23"/>
          <w:szCs w:val="23"/>
        </w:rPr>
      </w:pPr>
      <w:r w:rsidRPr="00262D92">
        <w:rPr>
          <w:color w:val="auto"/>
          <w:sz w:val="23"/>
          <w:szCs w:val="23"/>
        </w:rPr>
        <w:t xml:space="preserve">Durante o período de </w:t>
      </w:r>
      <w:r w:rsidR="00142CD2" w:rsidRPr="00262D92">
        <w:rPr>
          <w:color w:val="auto"/>
          <w:sz w:val="23"/>
          <w:szCs w:val="23"/>
        </w:rPr>
        <w:t>até 3</w:t>
      </w:r>
      <w:r w:rsidRPr="00262D92">
        <w:rPr>
          <w:color w:val="auto"/>
          <w:sz w:val="23"/>
          <w:szCs w:val="23"/>
        </w:rPr>
        <w:t>0 dias, haverá transição das atividades do empregado temporário - substituído para o novo empregado concursado - substituto, sendo que o empregado substituído transmitirá todas as informações necessárias ao novo empregado concursado.</w:t>
      </w:r>
    </w:p>
    <w:p w:rsidR="00394B29" w:rsidRPr="00262D92" w:rsidRDefault="00394B29" w:rsidP="00394B29">
      <w:pPr>
        <w:pStyle w:val="Default"/>
        <w:ind w:left="435"/>
        <w:jc w:val="both"/>
        <w:rPr>
          <w:color w:val="auto"/>
          <w:sz w:val="23"/>
          <w:szCs w:val="23"/>
        </w:rPr>
      </w:pPr>
    </w:p>
    <w:p w:rsidR="00394B29" w:rsidRPr="00262D92" w:rsidRDefault="009801E5" w:rsidP="00394B29">
      <w:pPr>
        <w:pStyle w:val="Default"/>
        <w:numPr>
          <w:ilvl w:val="0"/>
          <w:numId w:val="5"/>
        </w:numPr>
        <w:rPr>
          <w:b/>
          <w:bCs/>
          <w:color w:val="auto"/>
          <w:sz w:val="23"/>
          <w:szCs w:val="23"/>
        </w:rPr>
      </w:pPr>
      <w:r w:rsidRPr="00262D92">
        <w:rPr>
          <w:b/>
          <w:bCs/>
          <w:color w:val="auto"/>
          <w:sz w:val="23"/>
          <w:szCs w:val="23"/>
        </w:rPr>
        <w:t>SUBSTITUIÇÃO DO QUADRO PROVISÓRIO PELO QUADRO DEFINITIVO</w:t>
      </w:r>
      <w:r w:rsidR="00394B29" w:rsidRPr="00262D92">
        <w:rPr>
          <w:b/>
          <w:bCs/>
          <w:color w:val="auto"/>
          <w:sz w:val="23"/>
          <w:szCs w:val="23"/>
        </w:rPr>
        <w:t xml:space="preserve"> </w:t>
      </w:r>
    </w:p>
    <w:p w:rsidR="00007A75" w:rsidRPr="00262D92" w:rsidRDefault="00007A75" w:rsidP="00007A75">
      <w:pPr>
        <w:pStyle w:val="Default"/>
        <w:ind w:left="435"/>
        <w:jc w:val="both"/>
        <w:rPr>
          <w:color w:val="auto"/>
          <w:sz w:val="23"/>
          <w:szCs w:val="23"/>
        </w:rPr>
      </w:pPr>
    </w:p>
    <w:p w:rsidR="00394B29" w:rsidRPr="00262D92" w:rsidRDefault="00394B29" w:rsidP="00394B29">
      <w:pPr>
        <w:pStyle w:val="Default"/>
        <w:numPr>
          <w:ilvl w:val="1"/>
          <w:numId w:val="6"/>
        </w:numPr>
        <w:jc w:val="both"/>
        <w:rPr>
          <w:color w:val="auto"/>
          <w:sz w:val="23"/>
          <w:szCs w:val="23"/>
        </w:rPr>
      </w:pPr>
      <w:r w:rsidRPr="00262D92">
        <w:rPr>
          <w:color w:val="auto"/>
          <w:sz w:val="23"/>
          <w:szCs w:val="23"/>
        </w:rPr>
        <w:t>Os aprovados no Concurso Público objeto dos Editais 1 e 2/2014, no prazo de validade do concurso e respeitadas as vagas disponíveis, serão convocados para assumirem os empregos efetivos para os quais foram selecionados.</w:t>
      </w:r>
    </w:p>
    <w:p w:rsidR="00394B29" w:rsidRPr="00262D92" w:rsidRDefault="00394B29" w:rsidP="00394B29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D75127" w:rsidRPr="00262D92" w:rsidRDefault="003F24CB" w:rsidP="00394B29">
      <w:pPr>
        <w:pStyle w:val="Default"/>
        <w:numPr>
          <w:ilvl w:val="1"/>
          <w:numId w:val="6"/>
        </w:numPr>
        <w:jc w:val="both"/>
        <w:rPr>
          <w:color w:val="auto"/>
          <w:sz w:val="23"/>
          <w:szCs w:val="23"/>
        </w:rPr>
      </w:pPr>
      <w:r w:rsidRPr="00262D92">
        <w:rPr>
          <w:color w:val="auto"/>
          <w:sz w:val="23"/>
          <w:szCs w:val="23"/>
        </w:rPr>
        <w:t>O cronograma de contratação</w:t>
      </w:r>
      <w:r w:rsidR="00200BE7" w:rsidRPr="00262D92">
        <w:rPr>
          <w:color w:val="auto"/>
          <w:sz w:val="23"/>
          <w:szCs w:val="23"/>
        </w:rPr>
        <w:t xml:space="preserve"> </w:t>
      </w:r>
      <w:r w:rsidRPr="00262D92">
        <w:rPr>
          <w:color w:val="auto"/>
          <w:sz w:val="23"/>
          <w:szCs w:val="23"/>
        </w:rPr>
        <w:t xml:space="preserve">dos novos empregados concursados e desligamentos dos empregados temporários, deverá acompanhar a previsão orçamentária para substituição dos empregados atuais e absorção dos novos empregados, contida no Plano de Ação 2014/2015, de forma que a transição do quadro ocorra na sua totalidade até o </w:t>
      </w:r>
      <w:r w:rsidR="00262D92" w:rsidRPr="00262D92">
        <w:rPr>
          <w:color w:val="auto"/>
          <w:sz w:val="23"/>
          <w:szCs w:val="23"/>
        </w:rPr>
        <w:t xml:space="preserve">mês de março </w:t>
      </w:r>
      <w:r w:rsidRPr="00262D92">
        <w:rPr>
          <w:color w:val="auto"/>
          <w:sz w:val="23"/>
          <w:szCs w:val="23"/>
        </w:rPr>
        <w:t>2015</w:t>
      </w:r>
      <w:r w:rsidR="00262D92" w:rsidRPr="00262D92">
        <w:rPr>
          <w:color w:val="auto"/>
          <w:sz w:val="23"/>
          <w:szCs w:val="23"/>
        </w:rPr>
        <w:t>.</w:t>
      </w:r>
    </w:p>
    <w:p w:rsidR="003F24CB" w:rsidRPr="00262D92" w:rsidRDefault="003F24CB" w:rsidP="003F24CB">
      <w:pPr>
        <w:pStyle w:val="PargrafodaLista"/>
        <w:rPr>
          <w:sz w:val="23"/>
          <w:szCs w:val="23"/>
        </w:rPr>
      </w:pPr>
    </w:p>
    <w:p w:rsidR="003F24CB" w:rsidRPr="00262D92" w:rsidRDefault="003F24CB" w:rsidP="003F24CB">
      <w:pPr>
        <w:ind w:firstLine="360"/>
        <w:rPr>
          <w:rFonts w:ascii="Calibri" w:hAnsi="Calibri" w:cs="Calibri"/>
          <w:sz w:val="23"/>
          <w:szCs w:val="23"/>
          <w:lang w:val="pt-BR" w:eastAsia="pt-BR"/>
        </w:rPr>
      </w:pPr>
      <w:r w:rsidRPr="00262D92">
        <w:rPr>
          <w:rFonts w:ascii="Calibri" w:hAnsi="Calibri" w:cs="Calibri"/>
          <w:sz w:val="23"/>
          <w:szCs w:val="23"/>
          <w:lang w:val="pt-BR" w:eastAsia="pt-BR"/>
        </w:rPr>
        <w:t>A convocação dos candidatos seguirá cronograma de transição do Quadro de Pessoal</w:t>
      </w:r>
      <w:r w:rsidR="00200BE7" w:rsidRPr="00262D92">
        <w:rPr>
          <w:rFonts w:ascii="Calibri" w:hAnsi="Calibri" w:cs="Calibri"/>
          <w:sz w:val="23"/>
          <w:szCs w:val="23"/>
          <w:lang w:val="pt-BR" w:eastAsia="pt-BR"/>
        </w:rPr>
        <w:t xml:space="preserve">, </w:t>
      </w:r>
      <w:r w:rsidR="00262D92" w:rsidRPr="00262D92">
        <w:rPr>
          <w:rFonts w:ascii="Calibri" w:hAnsi="Calibri" w:cs="Calibri"/>
          <w:sz w:val="23"/>
          <w:szCs w:val="23"/>
          <w:lang w:val="pt-BR" w:eastAsia="pt-BR"/>
        </w:rPr>
        <w:t>que terá início a partir do mês de julho de 2014, mês de homologação dos editais 1 e 2 do Concurso Público</w:t>
      </w:r>
      <w:r w:rsidRPr="00262D92">
        <w:rPr>
          <w:rFonts w:ascii="Calibri" w:hAnsi="Calibri" w:cs="Calibri"/>
          <w:sz w:val="23"/>
          <w:szCs w:val="23"/>
          <w:lang w:val="pt-BR" w:eastAsia="pt-BR"/>
        </w:rPr>
        <w:t>:</w:t>
      </w:r>
    </w:p>
    <w:p w:rsidR="003F24CB" w:rsidRPr="00262D92" w:rsidRDefault="003F24CB" w:rsidP="003F24CB">
      <w:pPr>
        <w:pStyle w:val="PargrafodaLista"/>
        <w:rPr>
          <w:sz w:val="23"/>
          <w:szCs w:val="23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10"/>
        <w:gridCol w:w="2233"/>
        <w:gridCol w:w="2365"/>
        <w:gridCol w:w="2255"/>
      </w:tblGrid>
      <w:tr w:rsidR="00262D92" w:rsidRPr="00262D92" w:rsidTr="00FE0C60">
        <w:tc>
          <w:tcPr>
            <w:tcW w:w="1843" w:type="dxa"/>
          </w:tcPr>
          <w:p w:rsidR="003F24CB" w:rsidRPr="00262D92" w:rsidRDefault="003F24CB" w:rsidP="00FE0C60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262D92">
              <w:rPr>
                <w:b/>
                <w:color w:val="auto"/>
                <w:sz w:val="23"/>
                <w:szCs w:val="23"/>
              </w:rPr>
              <w:t>Período</w:t>
            </w:r>
            <w:r w:rsidR="00200BE7" w:rsidRPr="00262D92">
              <w:rPr>
                <w:b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3F24CB" w:rsidRPr="00262D92" w:rsidRDefault="003F24CB" w:rsidP="00FE0C60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262D92">
              <w:rPr>
                <w:b/>
                <w:color w:val="auto"/>
                <w:sz w:val="23"/>
                <w:szCs w:val="23"/>
              </w:rPr>
              <w:t>Substituição dos empregados – Prazo Determinado</w:t>
            </w:r>
          </w:p>
        </w:tc>
        <w:tc>
          <w:tcPr>
            <w:tcW w:w="2410" w:type="dxa"/>
          </w:tcPr>
          <w:p w:rsidR="003F24CB" w:rsidRPr="00262D92" w:rsidRDefault="003F24CB" w:rsidP="00FE0C60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262D92">
              <w:rPr>
                <w:b/>
                <w:color w:val="auto"/>
                <w:sz w:val="23"/>
                <w:szCs w:val="23"/>
              </w:rPr>
              <w:t xml:space="preserve">Vagas novas </w:t>
            </w:r>
            <w:r w:rsidRPr="00262D92">
              <w:rPr>
                <w:b/>
                <w:color w:val="auto"/>
                <w:sz w:val="23"/>
                <w:szCs w:val="23"/>
              </w:rPr>
              <w:br/>
              <w:t>(não preenchidas atualmente)</w:t>
            </w:r>
          </w:p>
        </w:tc>
        <w:tc>
          <w:tcPr>
            <w:tcW w:w="2292" w:type="dxa"/>
          </w:tcPr>
          <w:p w:rsidR="003F24CB" w:rsidRPr="00262D92" w:rsidRDefault="003F24CB" w:rsidP="00FE0C60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262D92">
              <w:rPr>
                <w:b/>
                <w:color w:val="auto"/>
                <w:sz w:val="23"/>
                <w:szCs w:val="23"/>
              </w:rPr>
              <w:t>Total de contratações dos candidatos concursados</w:t>
            </w:r>
          </w:p>
        </w:tc>
      </w:tr>
      <w:tr w:rsidR="00262D92" w:rsidRPr="00262D92" w:rsidTr="00FE0C60">
        <w:tc>
          <w:tcPr>
            <w:tcW w:w="1843" w:type="dxa"/>
          </w:tcPr>
          <w:p w:rsidR="003F24CB" w:rsidRPr="00262D92" w:rsidRDefault="003F24CB" w:rsidP="00FE0C6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62D92">
              <w:rPr>
                <w:color w:val="auto"/>
                <w:sz w:val="23"/>
                <w:szCs w:val="23"/>
              </w:rPr>
              <w:t>1º Trimestre</w:t>
            </w:r>
          </w:p>
        </w:tc>
        <w:tc>
          <w:tcPr>
            <w:tcW w:w="2268" w:type="dxa"/>
          </w:tcPr>
          <w:p w:rsidR="003F24CB" w:rsidRPr="00262D92" w:rsidRDefault="003F24CB" w:rsidP="00FE0C6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62D92">
              <w:rPr>
                <w:color w:val="auto"/>
                <w:sz w:val="23"/>
                <w:szCs w:val="23"/>
              </w:rPr>
              <w:t>64% (33)</w:t>
            </w:r>
          </w:p>
        </w:tc>
        <w:tc>
          <w:tcPr>
            <w:tcW w:w="2410" w:type="dxa"/>
          </w:tcPr>
          <w:p w:rsidR="003F24CB" w:rsidRPr="00262D92" w:rsidRDefault="003F24CB" w:rsidP="00FE0C6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62D92">
              <w:rPr>
                <w:color w:val="auto"/>
                <w:sz w:val="23"/>
                <w:szCs w:val="23"/>
              </w:rPr>
              <w:t>29% (10)</w:t>
            </w:r>
          </w:p>
        </w:tc>
        <w:tc>
          <w:tcPr>
            <w:tcW w:w="2292" w:type="dxa"/>
          </w:tcPr>
          <w:p w:rsidR="003F24CB" w:rsidRPr="00262D92" w:rsidRDefault="003F24CB" w:rsidP="00FE0C6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62D92">
              <w:rPr>
                <w:color w:val="auto"/>
                <w:sz w:val="23"/>
                <w:szCs w:val="23"/>
              </w:rPr>
              <w:t>50% (43)</w:t>
            </w:r>
          </w:p>
        </w:tc>
      </w:tr>
      <w:tr w:rsidR="00262D92" w:rsidRPr="00262D92" w:rsidTr="00FE0C60">
        <w:trPr>
          <w:trHeight w:val="309"/>
        </w:trPr>
        <w:tc>
          <w:tcPr>
            <w:tcW w:w="1843" w:type="dxa"/>
          </w:tcPr>
          <w:p w:rsidR="003F24CB" w:rsidRPr="00262D92" w:rsidRDefault="003F24CB" w:rsidP="00FE0C6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62D92">
              <w:rPr>
                <w:color w:val="auto"/>
                <w:sz w:val="23"/>
                <w:szCs w:val="23"/>
              </w:rPr>
              <w:t>2º Trimestre</w:t>
            </w:r>
          </w:p>
        </w:tc>
        <w:tc>
          <w:tcPr>
            <w:tcW w:w="2268" w:type="dxa"/>
          </w:tcPr>
          <w:p w:rsidR="003F24CB" w:rsidRPr="00262D92" w:rsidRDefault="003F24CB" w:rsidP="00FE0C6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62D92">
              <w:rPr>
                <w:color w:val="auto"/>
                <w:sz w:val="23"/>
                <w:szCs w:val="23"/>
              </w:rPr>
              <w:t>18% (9)</w:t>
            </w:r>
          </w:p>
        </w:tc>
        <w:tc>
          <w:tcPr>
            <w:tcW w:w="2410" w:type="dxa"/>
          </w:tcPr>
          <w:p w:rsidR="003F24CB" w:rsidRPr="00262D92" w:rsidRDefault="003F24CB" w:rsidP="00FE0C60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 w:rsidRPr="00262D92">
              <w:rPr>
                <w:color w:val="auto"/>
                <w:sz w:val="23"/>
                <w:szCs w:val="23"/>
              </w:rPr>
              <w:t>17% (6)</w:t>
            </w:r>
          </w:p>
        </w:tc>
        <w:tc>
          <w:tcPr>
            <w:tcW w:w="2292" w:type="dxa"/>
          </w:tcPr>
          <w:p w:rsidR="003F24CB" w:rsidRPr="00262D92" w:rsidRDefault="003F24CB" w:rsidP="00FE0C6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62D92">
              <w:rPr>
                <w:color w:val="auto"/>
                <w:sz w:val="23"/>
                <w:szCs w:val="23"/>
              </w:rPr>
              <w:t>17% (15)</w:t>
            </w:r>
          </w:p>
        </w:tc>
      </w:tr>
      <w:tr w:rsidR="00262D92" w:rsidRPr="00262D92" w:rsidTr="00FE0C60">
        <w:tc>
          <w:tcPr>
            <w:tcW w:w="1843" w:type="dxa"/>
          </w:tcPr>
          <w:p w:rsidR="003F24CB" w:rsidRPr="00262D92" w:rsidRDefault="003F24CB" w:rsidP="00FE0C6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62D92">
              <w:rPr>
                <w:color w:val="auto"/>
                <w:sz w:val="23"/>
                <w:szCs w:val="23"/>
              </w:rPr>
              <w:t>3º Trimestre</w:t>
            </w:r>
          </w:p>
        </w:tc>
        <w:tc>
          <w:tcPr>
            <w:tcW w:w="2268" w:type="dxa"/>
          </w:tcPr>
          <w:p w:rsidR="003F24CB" w:rsidRPr="00262D92" w:rsidRDefault="003F24CB" w:rsidP="00FE0C6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62D92">
              <w:rPr>
                <w:color w:val="auto"/>
                <w:sz w:val="23"/>
                <w:szCs w:val="23"/>
              </w:rPr>
              <w:t>18%  (9)</w:t>
            </w:r>
          </w:p>
        </w:tc>
        <w:tc>
          <w:tcPr>
            <w:tcW w:w="2410" w:type="dxa"/>
          </w:tcPr>
          <w:p w:rsidR="003F24CB" w:rsidRPr="00262D92" w:rsidRDefault="003F24CB" w:rsidP="00FE0C6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62D92">
              <w:rPr>
                <w:color w:val="auto"/>
                <w:sz w:val="23"/>
                <w:szCs w:val="23"/>
              </w:rPr>
              <w:t>54% (19)</w:t>
            </w:r>
          </w:p>
        </w:tc>
        <w:tc>
          <w:tcPr>
            <w:tcW w:w="2292" w:type="dxa"/>
          </w:tcPr>
          <w:p w:rsidR="003F24CB" w:rsidRPr="00262D92" w:rsidRDefault="003F24CB" w:rsidP="00FE0C6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62D92">
              <w:rPr>
                <w:color w:val="auto"/>
                <w:sz w:val="23"/>
                <w:szCs w:val="23"/>
              </w:rPr>
              <w:t>33% (28)</w:t>
            </w:r>
          </w:p>
        </w:tc>
      </w:tr>
      <w:tr w:rsidR="00262D92" w:rsidRPr="00262D92" w:rsidTr="00FE0C60">
        <w:tc>
          <w:tcPr>
            <w:tcW w:w="1843" w:type="dxa"/>
          </w:tcPr>
          <w:p w:rsidR="003F24CB" w:rsidRPr="00262D92" w:rsidRDefault="003F24CB" w:rsidP="00FE0C60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262D92">
              <w:rPr>
                <w:b/>
                <w:color w:val="auto"/>
                <w:sz w:val="23"/>
                <w:szCs w:val="23"/>
              </w:rPr>
              <w:t>Total</w:t>
            </w:r>
          </w:p>
        </w:tc>
        <w:tc>
          <w:tcPr>
            <w:tcW w:w="2268" w:type="dxa"/>
          </w:tcPr>
          <w:p w:rsidR="003F24CB" w:rsidRPr="00262D92" w:rsidRDefault="003F24CB" w:rsidP="00FE0C60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262D92">
              <w:rPr>
                <w:b/>
                <w:color w:val="auto"/>
                <w:sz w:val="23"/>
                <w:szCs w:val="23"/>
              </w:rPr>
              <w:t>100% (51)</w:t>
            </w:r>
          </w:p>
        </w:tc>
        <w:tc>
          <w:tcPr>
            <w:tcW w:w="2410" w:type="dxa"/>
          </w:tcPr>
          <w:p w:rsidR="003F24CB" w:rsidRPr="00262D92" w:rsidRDefault="003F24CB" w:rsidP="00FE0C60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262D92">
              <w:rPr>
                <w:b/>
                <w:color w:val="auto"/>
                <w:sz w:val="23"/>
                <w:szCs w:val="23"/>
              </w:rPr>
              <w:t>100% (35)</w:t>
            </w:r>
          </w:p>
        </w:tc>
        <w:tc>
          <w:tcPr>
            <w:tcW w:w="2292" w:type="dxa"/>
          </w:tcPr>
          <w:p w:rsidR="003F24CB" w:rsidRPr="00262D92" w:rsidRDefault="003F24CB" w:rsidP="00FE0C60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262D92">
              <w:rPr>
                <w:b/>
                <w:color w:val="auto"/>
                <w:sz w:val="23"/>
                <w:szCs w:val="23"/>
              </w:rPr>
              <w:t>100% (86)</w:t>
            </w:r>
          </w:p>
        </w:tc>
      </w:tr>
    </w:tbl>
    <w:p w:rsidR="003F24CB" w:rsidRPr="00262D92" w:rsidRDefault="003F24CB" w:rsidP="003F24CB">
      <w:pPr>
        <w:pStyle w:val="Default"/>
        <w:jc w:val="both"/>
        <w:rPr>
          <w:color w:val="auto"/>
          <w:sz w:val="23"/>
          <w:szCs w:val="23"/>
        </w:rPr>
      </w:pPr>
    </w:p>
    <w:p w:rsidR="003F24CB" w:rsidRPr="00262D92" w:rsidRDefault="003F24CB" w:rsidP="003F24CB">
      <w:pPr>
        <w:pStyle w:val="Default"/>
        <w:numPr>
          <w:ilvl w:val="1"/>
          <w:numId w:val="6"/>
        </w:numPr>
        <w:jc w:val="both"/>
        <w:rPr>
          <w:color w:val="auto"/>
          <w:sz w:val="23"/>
          <w:szCs w:val="23"/>
        </w:rPr>
      </w:pPr>
      <w:r w:rsidRPr="00262D92">
        <w:rPr>
          <w:color w:val="auto"/>
          <w:sz w:val="23"/>
          <w:szCs w:val="23"/>
        </w:rPr>
        <w:t>Os critérios para elaboração do cronograma e dimensionamento do quadro consideraram os fatores:</w:t>
      </w:r>
    </w:p>
    <w:p w:rsidR="003F24CB" w:rsidRPr="00262D92" w:rsidRDefault="003F24CB" w:rsidP="003F24CB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3F24CB" w:rsidRPr="00262D92" w:rsidRDefault="003F24CB" w:rsidP="003F24CB">
      <w:pPr>
        <w:pStyle w:val="Default"/>
        <w:numPr>
          <w:ilvl w:val="0"/>
          <w:numId w:val="10"/>
        </w:numPr>
        <w:jc w:val="both"/>
        <w:rPr>
          <w:color w:val="auto"/>
          <w:sz w:val="23"/>
          <w:szCs w:val="23"/>
        </w:rPr>
      </w:pPr>
      <w:r w:rsidRPr="00262D92">
        <w:rPr>
          <w:color w:val="auto"/>
          <w:sz w:val="23"/>
          <w:szCs w:val="23"/>
        </w:rPr>
        <w:t>Fluxo de caixa previsto para substituição do quadro provisório e absorção dos novos empregados, de modo a manter a saúde financeira e respeitando os limites orçamentários previstos pela Lei de Responsabilidade Fiscal (101/2000);</w:t>
      </w:r>
      <w:r w:rsidRPr="00262D92">
        <w:rPr>
          <w:color w:val="auto"/>
          <w:sz w:val="23"/>
          <w:szCs w:val="23"/>
        </w:rPr>
        <w:br/>
      </w:r>
    </w:p>
    <w:p w:rsidR="003F24CB" w:rsidRPr="00262D92" w:rsidRDefault="003F24CB" w:rsidP="003F24CB">
      <w:pPr>
        <w:pStyle w:val="Default"/>
        <w:numPr>
          <w:ilvl w:val="0"/>
          <w:numId w:val="10"/>
        </w:numPr>
        <w:jc w:val="both"/>
        <w:rPr>
          <w:color w:val="auto"/>
          <w:sz w:val="23"/>
          <w:szCs w:val="23"/>
        </w:rPr>
      </w:pPr>
      <w:r w:rsidRPr="00262D92">
        <w:rPr>
          <w:color w:val="auto"/>
          <w:sz w:val="23"/>
          <w:szCs w:val="23"/>
        </w:rPr>
        <w:t>Mapeamento dos processos e quadro funcional atual de modo que a transição não comprometa o desenvolvimento das atividades e atendimento público;</w:t>
      </w:r>
    </w:p>
    <w:p w:rsidR="003F24CB" w:rsidRPr="00262D92" w:rsidRDefault="003F24CB" w:rsidP="003F24CB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3F24CB" w:rsidRPr="00262D92" w:rsidRDefault="003F24CB" w:rsidP="003F24CB">
      <w:pPr>
        <w:pStyle w:val="Default"/>
        <w:numPr>
          <w:ilvl w:val="0"/>
          <w:numId w:val="10"/>
        </w:numPr>
        <w:jc w:val="both"/>
        <w:rPr>
          <w:color w:val="auto"/>
          <w:sz w:val="23"/>
          <w:szCs w:val="23"/>
        </w:rPr>
      </w:pPr>
      <w:r w:rsidRPr="00262D92">
        <w:rPr>
          <w:color w:val="auto"/>
          <w:sz w:val="23"/>
          <w:szCs w:val="23"/>
        </w:rPr>
        <w:t>Vigência dos contratos por prazo determinado dos empregados do quadro provisório;</w:t>
      </w:r>
    </w:p>
    <w:p w:rsidR="003F24CB" w:rsidRPr="00262D92" w:rsidRDefault="003F24CB" w:rsidP="003F24CB">
      <w:pPr>
        <w:pStyle w:val="PargrafodaLista"/>
        <w:rPr>
          <w:sz w:val="23"/>
          <w:szCs w:val="23"/>
        </w:rPr>
      </w:pPr>
    </w:p>
    <w:p w:rsidR="003F24CB" w:rsidRPr="00262D92" w:rsidRDefault="003F24CB" w:rsidP="003F24CB">
      <w:pPr>
        <w:pStyle w:val="Default"/>
        <w:numPr>
          <w:ilvl w:val="1"/>
          <w:numId w:val="6"/>
        </w:numPr>
        <w:jc w:val="both"/>
        <w:rPr>
          <w:color w:val="auto"/>
          <w:sz w:val="23"/>
          <w:szCs w:val="23"/>
        </w:rPr>
      </w:pPr>
      <w:r w:rsidRPr="00262D92">
        <w:rPr>
          <w:color w:val="auto"/>
          <w:sz w:val="23"/>
          <w:szCs w:val="23"/>
        </w:rPr>
        <w:t>Cálculo das verbas rescisórias:</w:t>
      </w:r>
    </w:p>
    <w:p w:rsidR="003F24CB" w:rsidRPr="00262D92" w:rsidRDefault="003F24CB" w:rsidP="003F24CB">
      <w:pPr>
        <w:pStyle w:val="Default"/>
        <w:jc w:val="both"/>
        <w:rPr>
          <w:color w:val="auto"/>
          <w:sz w:val="23"/>
          <w:szCs w:val="23"/>
        </w:rPr>
      </w:pPr>
    </w:p>
    <w:p w:rsidR="003F24CB" w:rsidRPr="00262D92" w:rsidRDefault="003F24CB" w:rsidP="003F24CB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262D92">
        <w:rPr>
          <w:color w:val="auto"/>
          <w:sz w:val="23"/>
          <w:szCs w:val="23"/>
        </w:rPr>
        <w:t xml:space="preserve">Os contratos por prazo determinado, independente se extintos no término do prazo pactuado ou por ocasião de contratação de novo empregado, </w:t>
      </w:r>
      <w:r w:rsidR="00200BE7" w:rsidRPr="00262D92">
        <w:rPr>
          <w:color w:val="auto"/>
          <w:sz w:val="23"/>
          <w:szCs w:val="23"/>
        </w:rPr>
        <w:t xml:space="preserve">atrairão </w:t>
      </w:r>
      <w:r w:rsidRPr="00262D92">
        <w:rPr>
          <w:color w:val="auto"/>
          <w:sz w:val="23"/>
          <w:szCs w:val="23"/>
        </w:rPr>
        <w:t xml:space="preserve">as mesmas obrigações legais e financeiras previstas pela CLT, </w:t>
      </w:r>
      <w:r w:rsidR="00200BE7" w:rsidRPr="00262D92">
        <w:rPr>
          <w:color w:val="auto"/>
          <w:sz w:val="23"/>
          <w:szCs w:val="23"/>
        </w:rPr>
        <w:t xml:space="preserve">para extinção do </w:t>
      </w:r>
      <w:r w:rsidRPr="00262D92">
        <w:rPr>
          <w:color w:val="auto"/>
          <w:sz w:val="23"/>
          <w:szCs w:val="23"/>
        </w:rPr>
        <w:t>contrato por prazo determinado, acentuadas pela Cláusula 7 do contrato em vigor.</w:t>
      </w:r>
      <w:r w:rsidRPr="00262D92">
        <w:rPr>
          <w:color w:val="auto"/>
          <w:sz w:val="23"/>
          <w:szCs w:val="23"/>
        </w:rPr>
        <w:br/>
      </w:r>
    </w:p>
    <w:p w:rsidR="003F24CB" w:rsidRPr="00262D92" w:rsidRDefault="00200BE7" w:rsidP="003F24CB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262D92">
        <w:rPr>
          <w:color w:val="auto"/>
          <w:sz w:val="23"/>
          <w:szCs w:val="23"/>
        </w:rPr>
        <w:t>Os novos empregados concursados celebrarão contrato de experiência por 9</w:t>
      </w:r>
      <w:r w:rsidR="00262D92" w:rsidRPr="00262D92">
        <w:rPr>
          <w:color w:val="auto"/>
          <w:sz w:val="23"/>
          <w:szCs w:val="23"/>
        </w:rPr>
        <w:t>0</w:t>
      </w:r>
      <w:r w:rsidRPr="00262D92">
        <w:rPr>
          <w:color w:val="auto"/>
          <w:sz w:val="23"/>
          <w:szCs w:val="23"/>
        </w:rPr>
        <w:t xml:space="preserve"> (noventa) dias e caso ocorram desligamentos neste prazo, serão aplicados os dispositivos legais previstos na CLT para contratos por prazo determinado.</w:t>
      </w:r>
    </w:p>
    <w:p w:rsidR="00411A62" w:rsidRPr="00262D92" w:rsidRDefault="00411A62" w:rsidP="00411A62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411A62" w:rsidRPr="00262D92" w:rsidRDefault="00411A62" w:rsidP="003F24CB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262D92">
        <w:rPr>
          <w:color w:val="auto"/>
          <w:sz w:val="23"/>
          <w:szCs w:val="23"/>
        </w:rPr>
        <w:t>O empregado contratado por prazo determinado e aprovado no concurso para a mesma função terá o seu contrato trasmudado para vigorar por prazo indeterminado.</w:t>
      </w:r>
    </w:p>
    <w:p w:rsidR="00411A62" w:rsidRPr="00262D92" w:rsidRDefault="00411A62" w:rsidP="00411A62">
      <w:pPr>
        <w:pStyle w:val="PargrafodaLista"/>
        <w:rPr>
          <w:sz w:val="23"/>
          <w:szCs w:val="23"/>
        </w:rPr>
      </w:pPr>
    </w:p>
    <w:p w:rsidR="00411A62" w:rsidRPr="00262D92" w:rsidRDefault="00411A62" w:rsidP="003F24CB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262D92">
        <w:rPr>
          <w:color w:val="auto"/>
          <w:sz w:val="23"/>
          <w:szCs w:val="23"/>
        </w:rPr>
        <w:t xml:space="preserve">O empregado contratado por prazo determinado e que logrou aprovação no concurso para função distinta da originária, terá seu contrato por prazo determinado extinto e celebrará novo contrato por prazo indeterminado. </w:t>
      </w:r>
    </w:p>
    <w:p w:rsidR="003F24CB" w:rsidRPr="00262D92" w:rsidRDefault="003F24CB" w:rsidP="003F24CB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9C56A1" w:rsidRPr="00262D92" w:rsidRDefault="009C56A1" w:rsidP="009C56A1">
      <w:pPr>
        <w:pStyle w:val="Default"/>
        <w:jc w:val="both"/>
        <w:rPr>
          <w:color w:val="auto"/>
          <w:sz w:val="23"/>
          <w:szCs w:val="23"/>
        </w:rPr>
      </w:pPr>
    </w:p>
    <w:p w:rsidR="00E2408E" w:rsidRPr="00262D92" w:rsidRDefault="001A48D3" w:rsidP="004852D1">
      <w:pPr>
        <w:rPr>
          <w:rFonts w:ascii="Calibri" w:hAnsi="Calibri" w:cs="Calibri"/>
          <w:sz w:val="23"/>
          <w:szCs w:val="23"/>
          <w:lang w:val="pt-BR" w:eastAsia="pt-BR"/>
        </w:rPr>
      </w:pPr>
      <w:r w:rsidRPr="00262D92">
        <w:rPr>
          <w:rFonts w:ascii="Calibri" w:hAnsi="Calibri" w:cs="Calibri"/>
          <w:sz w:val="23"/>
          <w:szCs w:val="23"/>
          <w:lang w:val="pt-BR" w:eastAsia="pt-BR"/>
        </w:rPr>
        <w:t>C</w:t>
      </w:r>
      <w:r w:rsidR="006F0D1A" w:rsidRPr="00262D92">
        <w:rPr>
          <w:rFonts w:ascii="Calibri" w:hAnsi="Calibri" w:cs="Calibri"/>
          <w:sz w:val="23"/>
          <w:szCs w:val="23"/>
          <w:lang w:val="pt-BR" w:eastAsia="pt-BR"/>
        </w:rPr>
        <w:t>ONSELHO DE ARQUITETURA E URBANISMO DE SÃO PAULO</w:t>
      </w:r>
      <w:r w:rsidRPr="00262D92">
        <w:rPr>
          <w:rFonts w:ascii="Calibri" w:hAnsi="Calibri" w:cs="Calibri"/>
          <w:sz w:val="23"/>
          <w:szCs w:val="23"/>
          <w:lang w:val="pt-BR" w:eastAsia="pt-BR"/>
        </w:rPr>
        <w:t xml:space="preserve"> </w:t>
      </w:r>
    </w:p>
    <w:sectPr w:rsidR="00E2408E" w:rsidRPr="00262D92" w:rsidSect="007023B8">
      <w:headerReference w:type="default" r:id="rId7"/>
      <w:footerReference w:type="default" r:id="rId8"/>
      <w:pgSz w:w="11900" w:h="16840"/>
      <w:pgMar w:top="1701" w:right="141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47" w:rsidRDefault="00CE4E47">
      <w:r>
        <w:separator/>
      </w:r>
    </w:p>
  </w:endnote>
  <w:endnote w:type="continuationSeparator" w:id="0">
    <w:p w:rsidR="00CE4E47" w:rsidRDefault="00C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CB" w:rsidRPr="004D4ACB" w:rsidRDefault="00360700" w:rsidP="00360700">
    <w:pPr>
      <w:tabs>
        <w:tab w:val="left" w:pos="0"/>
        <w:tab w:val="center" w:pos="4391"/>
        <w:tab w:val="left" w:pos="6765"/>
      </w:tabs>
      <w:jc w:val="center"/>
      <w:outlineLvl w:val="0"/>
      <w:rPr>
        <w:rFonts w:ascii="Arial" w:hAnsi="Arial" w:cs="Arial"/>
        <w:sz w:val="20"/>
        <w:lang w:val="pt-BR" w:eastAsia="pt-BR"/>
      </w:rPr>
    </w:pPr>
    <w:r>
      <w:rPr>
        <w:rFonts w:ascii="Arial" w:hAnsi="Arial" w:cs="Arial"/>
        <w:sz w:val="20"/>
        <w:lang w:val="pt-BR" w:eastAsia="pt-BR"/>
      </w:rPr>
      <w:t>Rua Formosa, 367 – 23º Andar – Centro – São Paulo – CEP 01049-911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47" w:rsidRDefault="00CE4E47">
      <w:r>
        <w:separator/>
      </w:r>
    </w:p>
  </w:footnote>
  <w:footnote w:type="continuationSeparator" w:id="0">
    <w:p w:rsidR="00CE4E47" w:rsidRDefault="00CE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3E" w:rsidRDefault="00F70D34">
    <w:pPr>
      <w:rPr>
        <w:sz w:val="20"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38100</wp:posOffset>
          </wp:positionH>
          <wp:positionV relativeFrom="page">
            <wp:posOffset>-370205</wp:posOffset>
          </wp:positionV>
          <wp:extent cx="7565390" cy="10700385"/>
          <wp:effectExtent l="19050" t="0" r="0" b="0"/>
          <wp:wrapNone/>
          <wp:docPr id="1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-small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70038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B6A1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710"/>
              <wp:effectExtent l="0" t="0" r="571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710"/>
                      </a:xfrm>
                      <a:custGeom>
                        <a:avLst/>
                        <a:gdLst>
                          <a:gd name="T0" fmla="*/ 10800 w 21600"/>
                          <a:gd name="T1" fmla="*/ 10800 h 21600"/>
                          <a:gd name="T2" fmla="*/ 10800 w 21600"/>
                          <a:gd name="T3" fmla="*/ 10800 h 21600"/>
                          <a:gd name="T4" fmla="*/ 10800 w 21600"/>
                          <a:gd name="T5" fmla="*/ 10800 h 21600"/>
                          <a:gd name="T6" fmla="*/ 10800 w 21600"/>
                          <a:gd name="T7" fmla="*/ 108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D7825" id="AutoShape 2" o:spid="_x0000_s1026" style="position:absolute;margin-left:47.95pt;margin-top:771.1pt;width:439.05pt;height:1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" path="m,l21600,r,21600l,21600,,xe" stroked="f" strokeweight="1pt">
              <v:stroke miterlimit="0" joinstyle="miter"/>
              <v:path arrowok="t" o:connecttype="custom" o:connectlocs="2787968,109855;2787968,109855;2787968,109855;2787968,109855" o:connectangles="0,0,0,0"/>
              <w10:wrap anchorx="page" anchory="page"/>
            </v:shape>
          </w:pict>
        </mc:Fallback>
      </mc:AlternateContent>
    </w:r>
    <w:r w:rsidR="008B6A1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1085850</wp:posOffset>
              </wp:positionH>
              <wp:positionV relativeFrom="page">
                <wp:posOffset>10038080</wp:posOffset>
              </wp:positionV>
              <wp:extent cx="5563235" cy="292100"/>
              <wp:effectExtent l="0" t="0" r="1841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235" cy="292100"/>
                      </a:xfrm>
                      <a:custGeom>
                        <a:avLst/>
                        <a:gdLst>
                          <a:gd name="T0" fmla="*/ 10800 w 21600"/>
                          <a:gd name="T1" fmla="*/ 10800 h 21600"/>
                          <a:gd name="T2" fmla="*/ 10800 w 21600"/>
                          <a:gd name="T3" fmla="*/ 10800 h 21600"/>
                          <a:gd name="T4" fmla="*/ 10800 w 21600"/>
                          <a:gd name="T5" fmla="*/ 10800 h 21600"/>
                          <a:gd name="T6" fmla="*/ 10800 w 21600"/>
                          <a:gd name="T7" fmla="*/ 108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CFEFC" id="AutoShape 3" o:spid="_x0000_s1026" style="position:absolute;margin-left:85.5pt;margin-top:790.4pt;width:438.05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" path="m,l21600,r,21600l,21600,,xe" strokecolor="white" strokeweight="1pt">
              <v:stroke miterlimit="0" joinstyle="miter"/>
              <v:path arrowok="t" o:connecttype="custom" o:connectlocs="2781618,146050;2781618,146050;2781618,146050;2781618,146050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4D71"/>
    <w:multiLevelType w:val="multilevel"/>
    <w:tmpl w:val="F8EAA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B53475"/>
    <w:multiLevelType w:val="hybridMultilevel"/>
    <w:tmpl w:val="8E446A7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07D1B"/>
    <w:multiLevelType w:val="multilevel"/>
    <w:tmpl w:val="973C8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5D450B"/>
    <w:multiLevelType w:val="hybridMultilevel"/>
    <w:tmpl w:val="C6043AC8"/>
    <w:lvl w:ilvl="0" w:tplc="89DC59B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257BE4"/>
    <w:multiLevelType w:val="hybridMultilevel"/>
    <w:tmpl w:val="A0903D34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FE602B"/>
    <w:multiLevelType w:val="hybridMultilevel"/>
    <w:tmpl w:val="788AC1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1A00"/>
    <w:multiLevelType w:val="hybridMultilevel"/>
    <w:tmpl w:val="98F44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34D50"/>
    <w:multiLevelType w:val="hybridMultilevel"/>
    <w:tmpl w:val="8AC047A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410D6"/>
    <w:multiLevelType w:val="hybridMultilevel"/>
    <w:tmpl w:val="98F44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33B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B422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4A026B"/>
    <w:multiLevelType w:val="multilevel"/>
    <w:tmpl w:val="DBBE8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8B5E46"/>
    <w:multiLevelType w:val="multilevel"/>
    <w:tmpl w:val="C414D1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65"/>
    <w:rsid w:val="00007A75"/>
    <w:rsid w:val="00015ADD"/>
    <w:rsid w:val="0004185E"/>
    <w:rsid w:val="0004666C"/>
    <w:rsid w:val="00047489"/>
    <w:rsid w:val="000A18D8"/>
    <w:rsid w:val="000E10DE"/>
    <w:rsid w:val="00137F7A"/>
    <w:rsid w:val="00142CD2"/>
    <w:rsid w:val="00154B71"/>
    <w:rsid w:val="001A48D3"/>
    <w:rsid w:val="001D6308"/>
    <w:rsid w:val="001E1292"/>
    <w:rsid w:val="001F2A59"/>
    <w:rsid w:val="001F735B"/>
    <w:rsid w:val="00200BE7"/>
    <w:rsid w:val="002477A4"/>
    <w:rsid w:val="00262D92"/>
    <w:rsid w:val="002C0E90"/>
    <w:rsid w:val="002C2096"/>
    <w:rsid w:val="002C5EAF"/>
    <w:rsid w:val="00307120"/>
    <w:rsid w:val="00346500"/>
    <w:rsid w:val="00360700"/>
    <w:rsid w:val="00386EBD"/>
    <w:rsid w:val="00394B29"/>
    <w:rsid w:val="003B541E"/>
    <w:rsid w:val="003D0C6C"/>
    <w:rsid w:val="003E4BE7"/>
    <w:rsid w:val="003F24CB"/>
    <w:rsid w:val="003F7177"/>
    <w:rsid w:val="00406A62"/>
    <w:rsid w:val="00411A62"/>
    <w:rsid w:val="00450797"/>
    <w:rsid w:val="00464339"/>
    <w:rsid w:val="004852D1"/>
    <w:rsid w:val="00492776"/>
    <w:rsid w:val="00495EC5"/>
    <w:rsid w:val="004D4ACB"/>
    <w:rsid w:val="004F16DB"/>
    <w:rsid w:val="004F61C5"/>
    <w:rsid w:val="004F69D3"/>
    <w:rsid w:val="0056086C"/>
    <w:rsid w:val="0057227F"/>
    <w:rsid w:val="00587D14"/>
    <w:rsid w:val="00593A18"/>
    <w:rsid w:val="005B3EC7"/>
    <w:rsid w:val="005C5223"/>
    <w:rsid w:val="005E2C2D"/>
    <w:rsid w:val="00633919"/>
    <w:rsid w:val="00646707"/>
    <w:rsid w:val="006C4A0C"/>
    <w:rsid w:val="006F0D1A"/>
    <w:rsid w:val="006F3313"/>
    <w:rsid w:val="006F6903"/>
    <w:rsid w:val="006F7214"/>
    <w:rsid w:val="007023B8"/>
    <w:rsid w:val="00714554"/>
    <w:rsid w:val="00716350"/>
    <w:rsid w:val="0071730D"/>
    <w:rsid w:val="00722CA6"/>
    <w:rsid w:val="00733DA4"/>
    <w:rsid w:val="00785122"/>
    <w:rsid w:val="007868AB"/>
    <w:rsid w:val="007D7EC6"/>
    <w:rsid w:val="008053B3"/>
    <w:rsid w:val="00811CDC"/>
    <w:rsid w:val="00822B2A"/>
    <w:rsid w:val="00824ADA"/>
    <w:rsid w:val="00827F3E"/>
    <w:rsid w:val="008B6A1A"/>
    <w:rsid w:val="008C5850"/>
    <w:rsid w:val="00902E0E"/>
    <w:rsid w:val="00912261"/>
    <w:rsid w:val="00914051"/>
    <w:rsid w:val="009171DC"/>
    <w:rsid w:val="00926D2B"/>
    <w:rsid w:val="009801E5"/>
    <w:rsid w:val="009905F1"/>
    <w:rsid w:val="00995A92"/>
    <w:rsid w:val="009C56A1"/>
    <w:rsid w:val="009F756E"/>
    <w:rsid w:val="009F7EE4"/>
    <w:rsid w:val="00A225D8"/>
    <w:rsid w:val="00A277D0"/>
    <w:rsid w:val="00A3271E"/>
    <w:rsid w:val="00A7392B"/>
    <w:rsid w:val="00A857AF"/>
    <w:rsid w:val="00A9364B"/>
    <w:rsid w:val="00AA259D"/>
    <w:rsid w:val="00AA3AF8"/>
    <w:rsid w:val="00AE4EC6"/>
    <w:rsid w:val="00AE57E2"/>
    <w:rsid w:val="00AE693C"/>
    <w:rsid w:val="00B01C5E"/>
    <w:rsid w:val="00B22B8B"/>
    <w:rsid w:val="00B23177"/>
    <w:rsid w:val="00B3532C"/>
    <w:rsid w:val="00B42F04"/>
    <w:rsid w:val="00B54CD1"/>
    <w:rsid w:val="00B558BF"/>
    <w:rsid w:val="00B827FD"/>
    <w:rsid w:val="00B92E40"/>
    <w:rsid w:val="00BA0CD7"/>
    <w:rsid w:val="00C04458"/>
    <w:rsid w:val="00C12AB1"/>
    <w:rsid w:val="00C46E63"/>
    <w:rsid w:val="00C52671"/>
    <w:rsid w:val="00C82FFD"/>
    <w:rsid w:val="00C90C61"/>
    <w:rsid w:val="00CB0DE2"/>
    <w:rsid w:val="00CB589F"/>
    <w:rsid w:val="00CC6291"/>
    <w:rsid w:val="00CE4E47"/>
    <w:rsid w:val="00D07E8E"/>
    <w:rsid w:val="00D22C8F"/>
    <w:rsid w:val="00D30BBF"/>
    <w:rsid w:val="00D57BF9"/>
    <w:rsid w:val="00D629B0"/>
    <w:rsid w:val="00D6349C"/>
    <w:rsid w:val="00D65C1B"/>
    <w:rsid w:val="00D73A5C"/>
    <w:rsid w:val="00D73D23"/>
    <w:rsid w:val="00D75127"/>
    <w:rsid w:val="00D84EC8"/>
    <w:rsid w:val="00DA1938"/>
    <w:rsid w:val="00DD19EE"/>
    <w:rsid w:val="00DE159F"/>
    <w:rsid w:val="00DE66CB"/>
    <w:rsid w:val="00E2408E"/>
    <w:rsid w:val="00E36579"/>
    <w:rsid w:val="00E37165"/>
    <w:rsid w:val="00E3784A"/>
    <w:rsid w:val="00E62604"/>
    <w:rsid w:val="00E910BA"/>
    <w:rsid w:val="00ED602A"/>
    <w:rsid w:val="00EE5E18"/>
    <w:rsid w:val="00F35069"/>
    <w:rsid w:val="00F47883"/>
    <w:rsid w:val="00F609F2"/>
    <w:rsid w:val="00F70D34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docId w15:val="{7819A952-4EE1-4730-ACB7-CCA155A1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B8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locked/>
    <w:rsid w:val="00E37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716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locked/>
    <w:rsid w:val="00E37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7165"/>
    <w:rPr>
      <w:sz w:val="24"/>
      <w:szCs w:val="24"/>
      <w:lang w:val="en-US" w:eastAsia="en-US"/>
    </w:rPr>
  </w:style>
  <w:style w:type="character" w:styleId="Hyperlink">
    <w:name w:val="Hyperlink"/>
    <w:basedOn w:val="Fontepargpadro"/>
    <w:locked/>
    <w:rsid w:val="0057227F"/>
    <w:rPr>
      <w:color w:val="0000FF"/>
      <w:u w:val="single"/>
    </w:rPr>
  </w:style>
  <w:style w:type="character" w:styleId="nfase">
    <w:name w:val="Emphasis"/>
    <w:basedOn w:val="Fontepargpadro"/>
    <w:qFormat/>
    <w:locked/>
    <w:rsid w:val="00824ADA"/>
    <w:rPr>
      <w:i/>
      <w:iCs/>
    </w:rPr>
  </w:style>
  <w:style w:type="table" w:styleId="Tabelacomgrade">
    <w:name w:val="Table Grid"/>
    <w:basedOn w:val="Tabelanormal"/>
    <w:locked/>
    <w:rsid w:val="00FE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4B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0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697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4519</CharactersWithSpaces>
  <SharedDoc>false</SharedDoc>
  <HLinks>
    <vt:vector size="6" baseType="variant"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http://www.causp.gov.br/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Jorge Salomão Siufi Bitar</cp:lastModifiedBy>
  <cp:revision>9</cp:revision>
  <cp:lastPrinted>2013-03-26T18:31:00Z</cp:lastPrinted>
  <dcterms:created xsi:type="dcterms:W3CDTF">2014-06-30T18:29:00Z</dcterms:created>
  <dcterms:modified xsi:type="dcterms:W3CDTF">2017-02-20T14:09:00Z</dcterms:modified>
</cp:coreProperties>
</file>