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AE57D0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AE57D0">
        <w:rPr>
          <w:rFonts w:ascii="Times New Roman" w:hAnsi="Times New Roman" w:cs="Times New Roman"/>
          <w:b/>
        </w:rPr>
        <w:tab/>
      </w:r>
      <w:r w:rsidR="00E94CA2" w:rsidRPr="00AE57D0">
        <w:rPr>
          <w:rFonts w:ascii="Times New Roman" w:hAnsi="Times New Roman" w:cs="Times New Roman"/>
          <w:b/>
        </w:rPr>
        <w:t xml:space="preserve">PORTARIA CAU/SP Nº </w:t>
      </w:r>
      <w:r w:rsidR="00225769" w:rsidRPr="00AE57D0">
        <w:rPr>
          <w:rFonts w:ascii="Times New Roman" w:hAnsi="Times New Roman" w:cs="Times New Roman"/>
          <w:b/>
        </w:rPr>
        <w:t>1</w:t>
      </w:r>
      <w:r w:rsidR="0070383E">
        <w:rPr>
          <w:rFonts w:ascii="Times New Roman" w:hAnsi="Times New Roman" w:cs="Times New Roman"/>
          <w:b/>
        </w:rPr>
        <w:t>61</w:t>
      </w:r>
      <w:r w:rsidR="00E94CA2" w:rsidRPr="00AE57D0">
        <w:rPr>
          <w:rFonts w:ascii="Times New Roman" w:hAnsi="Times New Roman" w:cs="Times New Roman"/>
          <w:b/>
        </w:rPr>
        <w:t xml:space="preserve">, DE </w:t>
      </w:r>
      <w:r w:rsidR="00DE3358" w:rsidRPr="00AE57D0">
        <w:rPr>
          <w:rFonts w:ascii="Times New Roman" w:hAnsi="Times New Roman" w:cs="Times New Roman"/>
          <w:b/>
        </w:rPr>
        <w:t>19 DE JULHO</w:t>
      </w:r>
      <w:r w:rsidR="00AD0A59" w:rsidRPr="00AE57D0">
        <w:rPr>
          <w:rFonts w:ascii="Times New Roman" w:hAnsi="Times New Roman" w:cs="Times New Roman"/>
          <w:b/>
        </w:rPr>
        <w:t xml:space="preserve"> DE 2018</w:t>
      </w:r>
      <w:r w:rsidR="00E94CA2" w:rsidRPr="00AE57D0">
        <w:rPr>
          <w:rFonts w:ascii="Times New Roman" w:hAnsi="Times New Roman" w:cs="Times New Roman"/>
          <w:b/>
        </w:rPr>
        <w:t>.</w:t>
      </w:r>
    </w:p>
    <w:p w:rsidR="00421204" w:rsidRPr="00AE57D0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Pr="00AE57D0" w:rsidRDefault="00E74E54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Altera o art. 2º, I</w:t>
      </w:r>
      <w:r w:rsidR="00285563">
        <w:rPr>
          <w:rFonts w:ascii="Times New Roman" w:hAnsi="Times New Roman" w:cs="Times New Roman"/>
        </w:rPr>
        <w:t>, a e seu parágrafo único,</w:t>
      </w:r>
      <w:r w:rsidRPr="00AE57D0">
        <w:rPr>
          <w:rFonts w:ascii="Times New Roman" w:hAnsi="Times New Roman" w:cs="Times New Roman"/>
        </w:rPr>
        <w:t xml:space="preserve"> da Portaria CAU/SP nº 15</w:t>
      </w:r>
      <w:r w:rsidR="00285563">
        <w:rPr>
          <w:rFonts w:ascii="Times New Roman" w:hAnsi="Times New Roman" w:cs="Times New Roman"/>
        </w:rPr>
        <w:t>8</w:t>
      </w:r>
      <w:r w:rsidRPr="00AE57D0">
        <w:rPr>
          <w:rFonts w:ascii="Times New Roman" w:hAnsi="Times New Roman" w:cs="Times New Roman"/>
        </w:rPr>
        <w:t>, de 06 de junho de 2018, que Institui a Comissão de Seleção para processamento e julgamento de Chamamento Público nº 00</w:t>
      </w:r>
      <w:r w:rsidR="00285563">
        <w:rPr>
          <w:rFonts w:ascii="Times New Roman" w:hAnsi="Times New Roman" w:cs="Times New Roman"/>
        </w:rPr>
        <w:t>3</w:t>
      </w:r>
      <w:r w:rsidRPr="00AE57D0">
        <w:rPr>
          <w:rFonts w:ascii="Times New Roman" w:hAnsi="Times New Roman" w:cs="Times New Roman"/>
        </w:rPr>
        <w:t>/2018 no âmbito do Processo Administrativo nº 02</w:t>
      </w:r>
      <w:r w:rsidR="00285563">
        <w:rPr>
          <w:rFonts w:ascii="Times New Roman" w:hAnsi="Times New Roman" w:cs="Times New Roman"/>
        </w:rPr>
        <w:t>2</w:t>
      </w:r>
      <w:r w:rsidRPr="00AE57D0">
        <w:rPr>
          <w:rFonts w:ascii="Times New Roman" w:hAnsi="Times New Roman" w:cs="Times New Roman"/>
        </w:rPr>
        <w:t>/2018, nomeia seus membros e dá outras providências</w:t>
      </w:r>
      <w:r w:rsidR="0045544C" w:rsidRPr="00AE57D0">
        <w:rPr>
          <w:rFonts w:ascii="Times New Roman" w:hAnsi="Times New Roman" w:cs="Times New Roman"/>
        </w:rPr>
        <w:t>.</w:t>
      </w:r>
    </w:p>
    <w:p w:rsidR="0045544C" w:rsidRPr="00AE57D0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E74E54" w:rsidRPr="00AE57D0" w:rsidRDefault="00E74E54" w:rsidP="00E74E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O Presidente do Conselho de Arquitetura e Urbanismo de São Paulo-CAU/SP, no uso das atribuições legais previstas no artigo 35, inciso III, da Lei nº 12.378/2010, e ainda com fundamento nas disposições contidas no artigo 155, do Regimento Interno do CAU/SP, e ainda</w:t>
      </w:r>
    </w:p>
    <w:p w:rsidR="0045544C" w:rsidRPr="00AE57D0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AE57D0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 xml:space="preserve">Considerando </w:t>
      </w:r>
      <w:r w:rsidR="00E5505F">
        <w:rPr>
          <w:rFonts w:ascii="Times New Roman" w:hAnsi="Times New Roman" w:cs="Times New Roman"/>
        </w:rPr>
        <w:t>a Portaria CAU/SP nº 158</w:t>
      </w:r>
      <w:r w:rsidR="00E74E54" w:rsidRPr="00AE57D0">
        <w:rPr>
          <w:rFonts w:ascii="Times New Roman" w:hAnsi="Times New Roman" w:cs="Times New Roman"/>
        </w:rPr>
        <w:t>, de 06 de junho de 2018, que Institui a Comissão de Seleção para processamento e julgame</w:t>
      </w:r>
      <w:r w:rsidR="00E5505F">
        <w:rPr>
          <w:rFonts w:ascii="Times New Roman" w:hAnsi="Times New Roman" w:cs="Times New Roman"/>
        </w:rPr>
        <w:t>nto de Chamamento Público nº 003</w:t>
      </w:r>
      <w:r w:rsidR="00E74E54" w:rsidRPr="00AE57D0">
        <w:rPr>
          <w:rFonts w:ascii="Times New Roman" w:hAnsi="Times New Roman" w:cs="Times New Roman"/>
        </w:rPr>
        <w:t>/2018 no âmbito d</w:t>
      </w:r>
      <w:r w:rsidR="00E5505F">
        <w:rPr>
          <w:rFonts w:ascii="Times New Roman" w:hAnsi="Times New Roman" w:cs="Times New Roman"/>
        </w:rPr>
        <w:t>o Processo Administrativo nº 022</w:t>
      </w:r>
      <w:r w:rsidR="00E74E54" w:rsidRPr="00AE57D0">
        <w:rPr>
          <w:rFonts w:ascii="Times New Roman" w:hAnsi="Times New Roman" w:cs="Times New Roman"/>
        </w:rPr>
        <w:t>/2018, nomeia seus membros e dá outras providências</w:t>
      </w:r>
      <w:r w:rsidRPr="00AE57D0">
        <w:rPr>
          <w:rFonts w:ascii="Times New Roman" w:hAnsi="Times New Roman" w:cs="Times New Roman"/>
        </w:rPr>
        <w:t>;</w:t>
      </w:r>
      <w:bookmarkStart w:id="0" w:name="_GoBack"/>
      <w:bookmarkEnd w:id="0"/>
    </w:p>
    <w:p w:rsidR="00E74E54" w:rsidRPr="00AE57D0" w:rsidRDefault="00E74E54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74E54" w:rsidRPr="00AE57D0" w:rsidRDefault="00E74E54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 xml:space="preserve">Considerando que o </w:t>
      </w:r>
      <w:proofErr w:type="spellStart"/>
      <w:r w:rsidRPr="00AE57D0">
        <w:rPr>
          <w:rFonts w:ascii="Times New Roman" w:hAnsi="Times New Roman" w:cs="Times New Roman"/>
        </w:rPr>
        <w:t>art</w:t>
      </w:r>
      <w:proofErr w:type="spellEnd"/>
      <w:r w:rsidRPr="00AE57D0">
        <w:rPr>
          <w:rFonts w:ascii="Times New Roman" w:hAnsi="Times New Roman" w:cs="Times New Roman"/>
        </w:rPr>
        <w:t>, 2º, I, a,</w:t>
      </w:r>
      <w:r w:rsidR="00285563">
        <w:rPr>
          <w:rFonts w:ascii="Times New Roman" w:hAnsi="Times New Roman" w:cs="Times New Roman"/>
        </w:rPr>
        <w:t xml:space="preserve"> e seu parágrafo único, </w:t>
      </w:r>
      <w:r w:rsidRPr="00AE57D0">
        <w:rPr>
          <w:rFonts w:ascii="Times New Roman" w:hAnsi="Times New Roman" w:cs="Times New Roman"/>
        </w:rPr>
        <w:t>da Portaria CAU/SP nº 15</w:t>
      </w:r>
      <w:r w:rsidR="00563991">
        <w:rPr>
          <w:rFonts w:ascii="Times New Roman" w:hAnsi="Times New Roman" w:cs="Times New Roman"/>
        </w:rPr>
        <w:t>8</w:t>
      </w:r>
      <w:r w:rsidRPr="00AE57D0">
        <w:rPr>
          <w:rFonts w:ascii="Times New Roman" w:hAnsi="Times New Roman" w:cs="Times New Roman"/>
        </w:rPr>
        <w:t>, de 2018, nomeou, como indicação do Conselho Diretor, o Conselheiro Marco Antonio Teixeira da Silva, para compor</w:t>
      </w:r>
      <w:r w:rsidR="00285563">
        <w:rPr>
          <w:rFonts w:ascii="Times New Roman" w:hAnsi="Times New Roman" w:cs="Times New Roman"/>
        </w:rPr>
        <w:t xml:space="preserve"> e presidir</w:t>
      </w:r>
      <w:r w:rsidRPr="00AE57D0">
        <w:rPr>
          <w:rFonts w:ascii="Times New Roman" w:hAnsi="Times New Roman" w:cs="Times New Roman"/>
        </w:rPr>
        <w:t xml:space="preserve"> a Comissão de Seleção que atuará no âmbito do Chamamento Público nº 00</w:t>
      </w:r>
      <w:r w:rsidR="00563991">
        <w:rPr>
          <w:rFonts w:ascii="Times New Roman" w:hAnsi="Times New Roman" w:cs="Times New Roman"/>
        </w:rPr>
        <w:t>3</w:t>
      </w:r>
      <w:r w:rsidRPr="00AE57D0">
        <w:rPr>
          <w:rFonts w:ascii="Times New Roman" w:hAnsi="Times New Roman" w:cs="Times New Roman"/>
        </w:rPr>
        <w:t>/2018;</w:t>
      </w:r>
    </w:p>
    <w:p w:rsidR="0045544C" w:rsidRPr="00AE57D0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AE57D0" w:rsidRDefault="008327ED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 xml:space="preserve">Considerando </w:t>
      </w:r>
      <w:r w:rsidR="00E74E54" w:rsidRPr="00AE57D0">
        <w:rPr>
          <w:rFonts w:ascii="Times New Roman" w:hAnsi="Times New Roman" w:cs="Times New Roman"/>
        </w:rPr>
        <w:t>a comunicação de impedimento de participação apresentada pelo Conselheiro Marco Antonio Teixeira da Silva, com base no §3º, do art. 13, da Portaria CAU/SP nº 100, de 23 de junho de 2016, alterada pela Portaria CAU/SP nº 155, de 22 de março de 2018</w:t>
      </w:r>
      <w:r w:rsidR="0045544C" w:rsidRPr="00AE57D0">
        <w:rPr>
          <w:rFonts w:ascii="Times New Roman" w:hAnsi="Times New Roman" w:cs="Times New Roman"/>
        </w:rPr>
        <w:t>;</w:t>
      </w:r>
    </w:p>
    <w:p w:rsidR="00E74E54" w:rsidRPr="00AE57D0" w:rsidRDefault="00E74E54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74E54" w:rsidRPr="00AE57D0" w:rsidRDefault="00E74E54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 xml:space="preserve">Considerando a deliberação nº 056/2018-CD-CAU/SP que aprovou o nome do Conselheiro Paulo Marcio Filomeno Mantovani para compor a Comissão de Seleção em substituição ao conselheiro impedido; </w:t>
      </w:r>
    </w:p>
    <w:p w:rsidR="0045544C" w:rsidRPr="00AE57D0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AE57D0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E57D0">
        <w:rPr>
          <w:rFonts w:ascii="Times New Roman" w:hAnsi="Times New Roman" w:cs="Times New Roman"/>
          <w:b/>
        </w:rPr>
        <w:t>RESOLVE:</w:t>
      </w:r>
    </w:p>
    <w:p w:rsidR="0045544C" w:rsidRPr="00AE57D0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E57D0">
        <w:rPr>
          <w:rFonts w:ascii="Times New Roman" w:hAnsi="Times New Roman" w:cs="Times New Roman"/>
          <w:b/>
        </w:rPr>
        <w:tab/>
      </w:r>
    </w:p>
    <w:p w:rsidR="00E74E54" w:rsidRPr="00AE57D0" w:rsidRDefault="0045544C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Art. 1º</w:t>
      </w:r>
      <w:r w:rsidRPr="00AE57D0">
        <w:rPr>
          <w:rFonts w:ascii="Times New Roman" w:hAnsi="Times New Roman" w:cs="Times New Roman"/>
          <w:b/>
        </w:rPr>
        <w:t xml:space="preserve"> </w:t>
      </w:r>
      <w:r w:rsidR="00E74E54" w:rsidRPr="00AE57D0">
        <w:rPr>
          <w:rFonts w:ascii="Times New Roman" w:hAnsi="Times New Roman" w:cs="Times New Roman"/>
        </w:rPr>
        <w:t>Alterar o art. 2º, I, a</w:t>
      </w:r>
      <w:r w:rsidR="00285563">
        <w:rPr>
          <w:rFonts w:ascii="Times New Roman" w:hAnsi="Times New Roman" w:cs="Times New Roman"/>
        </w:rPr>
        <w:t xml:space="preserve"> e seu parágrafo único</w:t>
      </w:r>
      <w:r w:rsidR="00E74E54" w:rsidRPr="00AE57D0">
        <w:rPr>
          <w:rFonts w:ascii="Times New Roman" w:hAnsi="Times New Roman" w:cs="Times New Roman"/>
        </w:rPr>
        <w:t>, da Portaria CAU/SP nº 15</w:t>
      </w:r>
      <w:r w:rsidR="00563991">
        <w:rPr>
          <w:rFonts w:ascii="Times New Roman" w:hAnsi="Times New Roman" w:cs="Times New Roman"/>
        </w:rPr>
        <w:t>8</w:t>
      </w:r>
      <w:r w:rsidR="00E74E54" w:rsidRPr="00AE57D0">
        <w:rPr>
          <w:rFonts w:ascii="Times New Roman" w:hAnsi="Times New Roman" w:cs="Times New Roman"/>
        </w:rPr>
        <w:t>, de 06 de junho de 2018, que Institui a Comissão de Seleção para processamento e julgamento de Chamamento Público nº 00</w:t>
      </w:r>
      <w:r w:rsidR="00563991">
        <w:rPr>
          <w:rFonts w:ascii="Times New Roman" w:hAnsi="Times New Roman" w:cs="Times New Roman"/>
        </w:rPr>
        <w:t>3</w:t>
      </w:r>
      <w:r w:rsidR="00E74E54" w:rsidRPr="00AE57D0">
        <w:rPr>
          <w:rFonts w:ascii="Times New Roman" w:hAnsi="Times New Roman" w:cs="Times New Roman"/>
        </w:rPr>
        <w:t>/2018 no âmbito do Processo Administrativo nº 02</w:t>
      </w:r>
      <w:r w:rsidR="00563991">
        <w:rPr>
          <w:rFonts w:ascii="Times New Roman" w:hAnsi="Times New Roman" w:cs="Times New Roman"/>
        </w:rPr>
        <w:t>2</w:t>
      </w:r>
      <w:r w:rsidR="00E74E54" w:rsidRPr="00AE57D0">
        <w:rPr>
          <w:rFonts w:ascii="Times New Roman" w:hAnsi="Times New Roman" w:cs="Times New Roman"/>
        </w:rPr>
        <w:t>/2018, nomeia seus membros e dá outras providências para constar:</w:t>
      </w:r>
    </w:p>
    <w:p w:rsidR="00E74E54" w:rsidRPr="00AE57D0" w:rsidRDefault="00E74E54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637D7E" w:rsidRPr="00AE57D0" w:rsidRDefault="00637D7E" w:rsidP="00637D7E">
      <w:p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  <w:i/>
        </w:rPr>
      </w:pPr>
      <w:r w:rsidRPr="00AE57D0">
        <w:rPr>
          <w:rFonts w:ascii="Times New Roman" w:hAnsi="Times New Roman" w:cs="Times New Roman"/>
          <w:i/>
        </w:rPr>
        <w:t>Art. 2º (...)</w:t>
      </w:r>
    </w:p>
    <w:p w:rsidR="00637D7E" w:rsidRDefault="00637D7E" w:rsidP="00637D7E">
      <w:p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  <w:i/>
        </w:rPr>
      </w:pPr>
    </w:p>
    <w:p w:rsidR="00637D7E" w:rsidRPr="00AE57D0" w:rsidRDefault="00637D7E" w:rsidP="00637D7E">
      <w:pPr>
        <w:spacing w:after="0" w:line="240" w:lineRule="auto"/>
        <w:ind w:left="1701"/>
        <w:contextualSpacing/>
        <w:jc w:val="both"/>
        <w:rPr>
          <w:rFonts w:ascii="Times New Roman" w:hAnsi="Times New Roman" w:cs="Times New Roman"/>
          <w:i/>
        </w:rPr>
      </w:pPr>
      <w:r w:rsidRPr="00AE57D0">
        <w:rPr>
          <w:rFonts w:ascii="Times New Roman" w:hAnsi="Times New Roman" w:cs="Times New Roman"/>
          <w:i/>
        </w:rPr>
        <w:t>I – Indicação do Conselho Diretor:</w:t>
      </w:r>
    </w:p>
    <w:p w:rsidR="00637D7E" w:rsidRPr="00AE57D0" w:rsidRDefault="00637D7E" w:rsidP="00637D7E">
      <w:pPr>
        <w:pStyle w:val="PargrafodaLista"/>
        <w:numPr>
          <w:ilvl w:val="0"/>
          <w:numId w:val="5"/>
        </w:numPr>
        <w:spacing w:after="0" w:line="240" w:lineRule="auto"/>
        <w:ind w:left="2268"/>
        <w:jc w:val="both"/>
        <w:rPr>
          <w:rFonts w:ascii="Times New Roman" w:hAnsi="Times New Roman" w:cs="Times New Roman"/>
          <w:i/>
        </w:rPr>
      </w:pPr>
      <w:r w:rsidRPr="00AE57D0">
        <w:rPr>
          <w:rFonts w:ascii="Times New Roman" w:hAnsi="Times New Roman" w:cs="Times New Roman"/>
          <w:i/>
        </w:rPr>
        <w:t>Paulo Marcio Filomeno Mantovani – Conselheiro Titular;</w:t>
      </w:r>
    </w:p>
    <w:p w:rsidR="00637D7E" w:rsidRDefault="00637D7E" w:rsidP="00637D7E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</w:p>
    <w:p w:rsidR="00637D7E" w:rsidRPr="00AE57D0" w:rsidRDefault="00637D7E" w:rsidP="00637D7E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  <w:r w:rsidRPr="00AE57D0">
        <w:rPr>
          <w:rFonts w:ascii="Times New Roman" w:hAnsi="Times New Roman" w:cs="Times New Roman"/>
          <w:i/>
        </w:rPr>
        <w:t>(...)</w:t>
      </w:r>
    </w:p>
    <w:p w:rsidR="00637D7E" w:rsidRDefault="00637D7E" w:rsidP="00637D7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</w:p>
    <w:p w:rsidR="00637D7E" w:rsidRDefault="00637D7E" w:rsidP="00637D7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F44DAE">
        <w:rPr>
          <w:rFonts w:ascii="Times New Roman" w:hAnsi="Times New Roman"/>
          <w:i/>
        </w:rPr>
        <w:t>Parágrafo único. Para presidir a Comissão de Seleção fica nomead</w:t>
      </w:r>
      <w:r>
        <w:rPr>
          <w:rFonts w:ascii="Times New Roman" w:hAnsi="Times New Roman"/>
          <w:i/>
        </w:rPr>
        <w:t>a</w:t>
      </w:r>
      <w:r w:rsidRPr="00F44DAE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a</w:t>
      </w:r>
      <w:r w:rsidRPr="00F44DAE">
        <w:rPr>
          <w:rFonts w:ascii="Times New Roman" w:hAnsi="Times New Roman"/>
          <w:i/>
        </w:rPr>
        <w:t xml:space="preserve"> Conselheir</w:t>
      </w:r>
      <w:r>
        <w:rPr>
          <w:rFonts w:ascii="Times New Roman" w:hAnsi="Times New Roman"/>
          <w:i/>
        </w:rPr>
        <w:t>a</w:t>
      </w:r>
      <w:r w:rsidRPr="00F44DAE">
        <w:rPr>
          <w:rFonts w:ascii="Times New Roman" w:hAnsi="Times New Roman"/>
          <w:i/>
        </w:rPr>
        <w:t xml:space="preserve"> </w:t>
      </w:r>
      <w:proofErr w:type="spellStart"/>
      <w:r w:rsidRPr="00F44DAE">
        <w:rPr>
          <w:rFonts w:ascii="Times New Roman" w:hAnsi="Times New Roman"/>
          <w:i/>
        </w:rPr>
        <w:t>Rossella</w:t>
      </w:r>
      <w:proofErr w:type="spellEnd"/>
      <w:r w:rsidRPr="00F44DAE">
        <w:rPr>
          <w:rFonts w:ascii="Times New Roman" w:hAnsi="Times New Roman"/>
          <w:i/>
        </w:rPr>
        <w:t xml:space="preserve"> Rossetto.</w:t>
      </w:r>
    </w:p>
    <w:p w:rsidR="00637D7E" w:rsidRPr="00F44DAE" w:rsidRDefault="00637D7E" w:rsidP="00637D7E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</w:p>
    <w:p w:rsidR="00AE57D0" w:rsidRPr="00AE57D0" w:rsidRDefault="0045544C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 xml:space="preserve">Art. </w:t>
      </w:r>
      <w:r w:rsidR="00AE57D0" w:rsidRPr="00AE57D0">
        <w:rPr>
          <w:rFonts w:ascii="Times New Roman" w:hAnsi="Times New Roman" w:cs="Times New Roman"/>
        </w:rPr>
        <w:t>2</w:t>
      </w:r>
      <w:r w:rsidRPr="00AE57D0">
        <w:rPr>
          <w:rFonts w:ascii="Times New Roman" w:hAnsi="Times New Roman" w:cs="Times New Roman"/>
        </w:rPr>
        <w:t xml:space="preserve">º </w:t>
      </w:r>
      <w:r w:rsidR="00AE57D0" w:rsidRPr="00AE57D0">
        <w:rPr>
          <w:rFonts w:ascii="Times New Roman" w:hAnsi="Times New Roman" w:cs="Times New Roman"/>
        </w:rPr>
        <w:t xml:space="preserve">Ficam inalterados os demais dispositivos da </w:t>
      </w:r>
      <w:r w:rsidR="00637D7E">
        <w:rPr>
          <w:rFonts w:ascii="Times New Roman" w:hAnsi="Times New Roman" w:cs="Times New Roman"/>
        </w:rPr>
        <w:t>Portaria CAU/SP nº 158</w:t>
      </w:r>
      <w:r w:rsidR="00AE57D0" w:rsidRPr="00AE57D0">
        <w:rPr>
          <w:rFonts w:ascii="Times New Roman" w:hAnsi="Times New Roman" w:cs="Times New Roman"/>
        </w:rPr>
        <w:t>, de 06 de junho de 2018.</w:t>
      </w:r>
    </w:p>
    <w:p w:rsidR="00AE57D0" w:rsidRPr="00AE57D0" w:rsidRDefault="00AE57D0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AE57D0" w:rsidRDefault="00AE57D0" w:rsidP="00E74E5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Art. 3º A</w:t>
      </w:r>
      <w:r w:rsidR="0045544C" w:rsidRPr="00AE57D0">
        <w:rPr>
          <w:rFonts w:ascii="Times New Roman" w:hAnsi="Times New Roman" w:cs="Times New Roman"/>
        </w:rPr>
        <w:t xml:space="preserve"> presente portaria entra em vigor na data de sua publicação.</w:t>
      </w:r>
    </w:p>
    <w:p w:rsidR="0045544C" w:rsidRPr="00AE57D0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ab/>
      </w:r>
      <w:r w:rsidRPr="00AE57D0">
        <w:rPr>
          <w:rFonts w:ascii="Times New Roman" w:hAnsi="Times New Roman" w:cs="Times New Roman"/>
        </w:rPr>
        <w:tab/>
      </w:r>
      <w:r w:rsidRPr="00AE57D0">
        <w:rPr>
          <w:rFonts w:ascii="Times New Roman" w:hAnsi="Times New Roman" w:cs="Times New Roman"/>
        </w:rPr>
        <w:tab/>
      </w:r>
      <w:r w:rsidRPr="00AE57D0">
        <w:rPr>
          <w:rFonts w:ascii="Times New Roman" w:hAnsi="Times New Roman" w:cs="Times New Roman"/>
        </w:rPr>
        <w:tab/>
      </w:r>
    </w:p>
    <w:p w:rsidR="00A65F91" w:rsidRPr="00AE57D0" w:rsidRDefault="00A65F91" w:rsidP="00F01E05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São Paulo</w:t>
      </w:r>
      <w:r w:rsidR="005A7388" w:rsidRPr="00AE57D0">
        <w:rPr>
          <w:rFonts w:ascii="Times New Roman" w:hAnsi="Times New Roman" w:cs="Times New Roman"/>
        </w:rPr>
        <w:t xml:space="preserve">, </w:t>
      </w:r>
      <w:r w:rsidR="00DE3358" w:rsidRPr="00AE57D0">
        <w:rPr>
          <w:rFonts w:ascii="Times New Roman" w:hAnsi="Times New Roman" w:cs="Times New Roman"/>
        </w:rPr>
        <w:t>19</w:t>
      </w:r>
      <w:r w:rsidR="001A6156" w:rsidRPr="00AE57D0">
        <w:rPr>
          <w:rFonts w:ascii="Times New Roman" w:hAnsi="Times New Roman" w:cs="Times New Roman"/>
        </w:rPr>
        <w:t xml:space="preserve"> de ju</w:t>
      </w:r>
      <w:r w:rsidR="00DE3358" w:rsidRPr="00AE57D0">
        <w:rPr>
          <w:rFonts w:ascii="Times New Roman" w:hAnsi="Times New Roman" w:cs="Times New Roman"/>
        </w:rPr>
        <w:t>l</w:t>
      </w:r>
      <w:r w:rsidR="001A6156" w:rsidRPr="00AE57D0">
        <w:rPr>
          <w:rFonts w:ascii="Times New Roman" w:hAnsi="Times New Roman" w:cs="Times New Roman"/>
        </w:rPr>
        <w:t>ho</w:t>
      </w:r>
      <w:r w:rsidR="004A3FAD" w:rsidRPr="00AE57D0">
        <w:rPr>
          <w:rFonts w:ascii="Times New Roman" w:hAnsi="Times New Roman" w:cs="Times New Roman"/>
        </w:rPr>
        <w:t xml:space="preserve"> de 2018</w:t>
      </w:r>
      <w:r w:rsidRPr="00AE57D0">
        <w:rPr>
          <w:rFonts w:ascii="Times New Roman" w:hAnsi="Times New Roman" w:cs="Times New Roman"/>
        </w:rPr>
        <w:t>.</w:t>
      </w:r>
    </w:p>
    <w:p w:rsidR="008229F3" w:rsidRPr="00AE57D0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AE57D0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AE57D0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AE57D0">
        <w:rPr>
          <w:rFonts w:ascii="Times New Roman" w:hAnsi="Times New Roman" w:cs="Times New Roman"/>
          <w:b/>
        </w:rPr>
        <w:t xml:space="preserve">José Roberto </w:t>
      </w:r>
      <w:proofErr w:type="spellStart"/>
      <w:r w:rsidRPr="00AE57D0">
        <w:rPr>
          <w:rFonts w:ascii="Times New Roman" w:hAnsi="Times New Roman" w:cs="Times New Roman"/>
          <w:b/>
        </w:rPr>
        <w:t>Geraldine</w:t>
      </w:r>
      <w:proofErr w:type="spellEnd"/>
      <w:r w:rsidRPr="00AE57D0">
        <w:rPr>
          <w:rFonts w:ascii="Times New Roman" w:hAnsi="Times New Roman" w:cs="Times New Roman"/>
          <w:b/>
        </w:rPr>
        <w:t xml:space="preserve"> Junior</w:t>
      </w:r>
    </w:p>
    <w:p w:rsidR="00060895" w:rsidRPr="00AE57D0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E57D0">
        <w:rPr>
          <w:rFonts w:ascii="Times New Roman" w:hAnsi="Times New Roman" w:cs="Times New Roman"/>
        </w:rPr>
        <w:t>Presidente do CAU/SP</w:t>
      </w:r>
    </w:p>
    <w:sectPr w:rsidR="00060895" w:rsidRPr="00AE57D0" w:rsidSect="00F01E05">
      <w:headerReference w:type="default" r:id="rId8"/>
      <w:footerReference w:type="default" r:id="rId9"/>
      <w:pgSz w:w="11906" w:h="16838"/>
      <w:pgMar w:top="1843" w:right="1134" w:bottom="1134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174151569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36006537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A3FAD" w:rsidRPr="004A3FAD" w:rsidRDefault="004A3FAD">
            <w:pPr>
              <w:pStyle w:val="Rodap"/>
              <w:jc w:val="right"/>
              <w:rPr>
                <w:noProof/>
                <w:sz w:val="20"/>
                <w:szCs w:val="20"/>
                <w:lang w:eastAsia="pt-BR"/>
              </w:rPr>
            </w:pPr>
          </w:p>
          <w:p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>
              <w:rPr>
                <w:sz w:val="20"/>
                <w:szCs w:val="20"/>
              </w:rPr>
              <w:t>CAU/SP n</w:t>
            </w:r>
            <w:r w:rsidR="00746B05" w:rsidRPr="004A3FAD">
              <w:rPr>
                <w:sz w:val="20"/>
                <w:szCs w:val="20"/>
              </w:rPr>
              <w:t xml:space="preserve">º </w:t>
            </w:r>
            <w:r w:rsidR="00B553D1">
              <w:rPr>
                <w:sz w:val="20"/>
                <w:szCs w:val="20"/>
              </w:rPr>
              <w:t>1</w:t>
            </w:r>
            <w:r w:rsidR="0070383E">
              <w:rPr>
                <w:sz w:val="20"/>
                <w:szCs w:val="20"/>
              </w:rPr>
              <w:t>61</w:t>
            </w:r>
            <w:r w:rsidR="00746B05" w:rsidRPr="004A3FAD">
              <w:rPr>
                <w:sz w:val="20"/>
                <w:szCs w:val="20"/>
              </w:rPr>
              <w:t>/201</w:t>
            </w:r>
            <w:r w:rsidR="004A3FAD">
              <w:rPr>
                <w:sz w:val="20"/>
                <w:szCs w:val="20"/>
              </w:rPr>
              <w:t>8</w:t>
            </w:r>
            <w:r w:rsidR="00746B05" w:rsidRPr="004A3FAD">
              <w:rPr>
                <w:sz w:val="20"/>
                <w:szCs w:val="20"/>
              </w:rPr>
              <w:t xml:space="preserve"> - Página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PAGE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E5505F">
              <w:rPr>
                <w:b/>
                <w:bCs/>
                <w:noProof/>
                <w:sz w:val="20"/>
                <w:szCs w:val="20"/>
              </w:rPr>
              <w:t>1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  <w:r w:rsidR="00746B05" w:rsidRPr="004A3FAD">
              <w:rPr>
                <w:sz w:val="20"/>
                <w:szCs w:val="20"/>
              </w:rPr>
              <w:t xml:space="preserve"> de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NUMPAGES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E5505F">
              <w:rPr>
                <w:b/>
                <w:bCs/>
                <w:noProof/>
                <w:sz w:val="20"/>
                <w:szCs w:val="20"/>
              </w:rPr>
              <w:t>1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70013809"/>
    <w:multiLevelType w:val="hybridMultilevel"/>
    <w:tmpl w:val="9A8690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85563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3991"/>
    <w:rsid w:val="00567542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37D7E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0383E"/>
    <w:rsid w:val="00716CF6"/>
    <w:rsid w:val="00746830"/>
    <w:rsid w:val="00746B05"/>
    <w:rsid w:val="00753DE7"/>
    <w:rsid w:val="00757B5B"/>
    <w:rsid w:val="0076762E"/>
    <w:rsid w:val="00777AD6"/>
    <w:rsid w:val="007A460D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6786F"/>
    <w:rsid w:val="00A76389"/>
    <w:rsid w:val="00A90F4F"/>
    <w:rsid w:val="00A9353F"/>
    <w:rsid w:val="00AA0C2E"/>
    <w:rsid w:val="00AC46FA"/>
    <w:rsid w:val="00AD0A59"/>
    <w:rsid w:val="00AE4384"/>
    <w:rsid w:val="00AE57D0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3358"/>
    <w:rsid w:val="00DE7169"/>
    <w:rsid w:val="00DF3800"/>
    <w:rsid w:val="00E04743"/>
    <w:rsid w:val="00E31180"/>
    <w:rsid w:val="00E4002C"/>
    <w:rsid w:val="00E5505F"/>
    <w:rsid w:val="00E56533"/>
    <w:rsid w:val="00E57B9C"/>
    <w:rsid w:val="00E74E54"/>
    <w:rsid w:val="00E91ECD"/>
    <w:rsid w:val="00E92026"/>
    <w:rsid w:val="00E94CA2"/>
    <w:rsid w:val="00EB0D68"/>
    <w:rsid w:val="00EC6FE2"/>
    <w:rsid w:val="00EE707D"/>
    <w:rsid w:val="00F01C4D"/>
    <w:rsid w:val="00F01E05"/>
    <w:rsid w:val="00F0590D"/>
    <w:rsid w:val="00F231AB"/>
    <w:rsid w:val="00F50261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48BCF-1403-4379-AB09-3BA1C6083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Jorge Salomão Siufi Bitar</cp:lastModifiedBy>
  <cp:revision>7</cp:revision>
  <cp:lastPrinted>2018-07-23T14:40:00Z</cp:lastPrinted>
  <dcterms:created xsi:type="dcterms:W3CDTF">2018-07-23T14:41:00Z</dcterms:created>
  <dcterms:modified xsi:type="dcterms:W3CDTF">2018-07-23T16:12:00Z</dcterms:modified>
</cp:coreProperties>
</file>