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D62" w:rsidRDefault="00A41D16" w:rsidP="00445D62">
      <w:pPr>
        <w:spacing w:after="0" w:line="240" w:lineRule="auto"/>
        <w:ind w:right="-7"/>
        <w:jc w:val="center"/>
        <w:rPr>
          <w:rFonts w:ascii="Times New Roman" w:eastAsia="Calibri" w:hAnsi="Times New Roman" w:cs="Times New Roman"/>
          <w:b/>
          <w:bCs/>
          <w:color w:val="000000" w:themeColor="text1"/>
        </w:rPr>
      </w:pPr>
      <w:r w:rsidRPr="00445D62">
        <w:rPr>
          <w:rFonts w:ascii="Times New Roman" w:eastAsia="Calibri" w:hAnsi="Times New Roman" w:cs="Times New Roman"/>
          <w:b/>
          <w:bCs/>
        </w:rPr>
        <w:t xml:space="preserve">PORTARIA NORMATIVA CAU/SP </w:t>
      </w:r>
      <w:r w:rsidRPr="00445D62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Nº </w:t>
      </w:r>
      <w:r w:rsidR="004F187B" w:rsidRPr="00445D62">
        <w:rPr>
          <w:rFonts w:ascii="Times New Roman" w:eastAsia="Calibri" w:hAnsi="Times New Roman" w:cs="Times New Roman"/>
          <w:b/>
          <w:bCs/>
          <w:color w:val="000000" w:themeColor="text1"/>
        </w:rPr>
        <w:t>168</w:t>
      </w:r>
      <w:r w:rsidRPr="00445D62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, DE </w:t>
      </w:r>
      <w:r w:rsidR="004F187B" w:rsidRPr="00445D62">
        <w:rPr>
          <w:rFonts w:ascii="Times New Roman" w:eastAsia="Calibri" w:hAnsi="Times New Roman" w:cs="Times New Roman"/>
          <w:b/>
          <w:bCs/>
          <w:color w:val="000000" w:themeColor="text1"/>
        </w:rPr>
        <w:t>15</w:t>
      </w:r>
      <w:r w:rsidR="00A360F5" w:rsidRPr="00445D62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 de </w:t>
      </w:r>
      <w:r w:rsidR="005D5E18" w:rsidRPr="00445D62">
        <w:rPr>
          <w:rFonts w:ascii="Times New Roman" w:eastAsia="Calibri" w:hAnsi="Times New Roman" w:cs="Times New Roman"/>
          <w:b/>
          <w:bCs/>
          <w:color w:val="000000" w:themeColor="text1"/>
        </w:rPr>
        <w:t>OUTUBRO</w:t>
      </w:r>
      <w:r w:rsidRPr="00445D62">
        <w:rPr>
          <w:rFonts w:ascii="Times New Roman" w:eastAsia="Calibri" w:hAnsi="Times New Roman" w:cs="Times New Roman"/>
          <w:b/>
          <w:bCs/>
          <w:color w:val="000000" w:themeColor="text1"/>
        </w:rPr>
        <w:t xml:space="preserve"> DE 2019</w:t>
      </w:r>
    </w:p>
    <w:p w:rsidR="00A41D16" w:rsidRPr="00445D62" w:rsidRDefault="00A41D16" w:rsidP="00445D62">
      <w:pPr>
        <w:spacing w:after="0" w:line="240" w:lineRule="auto"/>
        <w:ind w:right="-7"/>
        <w:jc w:val="center"/>
        <w:rPr>
          <w:rFonts w:ascii="Times New Roman" w:eastAsia="Calibri" w:hAnsi="Times New Roman" w:cs="Times New Roman"/>
          <w:b/>
          <w:bCs/>
          <w:color w:val="000000" w:themeColor="text1"/>
        </w:rPr>
      </w:pPr>
      <w:r w:rsidRPr="00445D62">
        <w:rPr>
          <w:rFonts w:ascii="Times New Roman" w:eastAsia="Calibri" w:hAnsi="Times New Roman" w:cs="Times New Roman"/>
          <w:b/>
          <w:bCs/>
          <w:color w:val="000000" w:themeColor="text1"/>
        </w:rPr>
        <w:br/>
      </w:r>
    </w:p>
    <w:p w:rsidR="00A41D16" w:rsidRPr="00445D62" w:rsidRDefault="00A41D16" w:rsidP="00445D62">
      <w:pPr>
        <w:pStyle w:val="Default"/>
        <w:ind w:left="482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Aprova a Instrução Normativa nº 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, de</w:t>
      </w:r>
      <w:r w:rsidR="00A360F5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outubro de 2019, que regulamenta os procedimentos</w:t>
      </w:r>
      <w:r w:rsidR="00477E08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 normas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para concessão</w:t>
      </w:r>
      <w:r w:rsidR="00477E08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do benefício Abono de Ausência aos </w:t>
      </w:r>
      <w:r w:rsidR="00A360F5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empregados </w:t>
      </w:r>
      <w:r w:rsidR="00477E08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do Conselho de Arquitetura e Urbanismo de São Paulo – CAU/SP.</w:t>
      </w:r>
    </w:p>
    <w:p w:rsidR="00A41D16" w:rsidRPr="00445D62" w:rsidRDefault="00A41D16" w:rsidP="00445D62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2F2C0D" w:rsidRPr="00445D62" w:rsidRDefault="00A41D16" w:rsidP="00445D6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45D62">
        <w:rPr>
          <w:rFonts w:ascii="Times New Roman" w:eastAsia="Calibri" w:hAnsi="Times New Roman" w:cs="Times New Roman"/>
        </w:rPr>
        <w:t xml:space="preserve">O Presidente do Conselho de Arquitetura e </w:t>
      </w:r>
      <w:r w:rsidRPr="00445D62">
        <w:rPr>
          <w:rFonts w:ascii="Times New Roman" w:eastAsia="Calibri" w:hAnsi="Times New Roman" w:cs="Times New Roman"/>
          <w:color w:val="000000" w:themeColor="text1"/>
        </w:rPr>
        <w:t>Urbanismo de São Paulo (CAU/SP), no exercício das atribuições que lhe conferem o art. 35, incisos III, da Lei n° 12.378, de 31 de dezembro de 2010, e ainda com fundamento nas disposições contidas no artigo</w:t>
      </w:r>
      <w:r w:rsidR="004F187B" w:rsidRPr="00445D62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2F2C0D" w:rsidRPr="00445D62">
        <w:rPr>
          <w:rFonts w:ascii="Times New Roman" w:eastAsia="Calibri" w:hAnsi="Times New Roman" w:cs="Times New Roman"/>
          <w:color w:val="000000" w:themeColor="text1"/>
        </w:rPr>
        <w:t>155</w:t>
      </w:r>
      <w:r w:rsidRPr="00445D62">
        <w:rPr>
          <w:rFonts w:ascii="Times New Roman" w:eastAsia="Calibri" w:hAnsi="Times New Roman" w:cs="Times New Roman"/>
          <w:color w:val="000000" w:themeColor="text1"/>
        </w:rPr>
        <w:t>,</w:t>
      </w:r>
      <w:r w:rsidR="00A360F5" w:rsidRPr="00445D62">
        <w:rPr>
          <w:rFonts w:ascii="Times New Roman" w:eastAsia="Calibri" w:hAnsi="Times New Roman" w:cs="Times New Roman"/>
          <w:color w:val="000000" w:themeColor="text1"/>
        </w:rPr>
        <w:t xml:space="preserve"> XLV,</w:t>
      </w:r>
      <w:r w:rsidR="002F2C0D" w:rsidRPr="00445D62">
        <w:rPr>
          <w:rFonts w:ascii="Times New Roman" w:eastAsia="Calibri" w:hAnsi="Times New Roman" w:cs="Times New Roman"/>
          <w:color w:val="000000" w:themeColor="text1"/>
        </w:rPr>
        <w:t xml:space="preserve"> do Regimento Interno do CAU/SP, </w:t>
      </w:r>
    </w:p>
    <w:p w:rsidR="002F2C0D" w:rsidRPr="00445D62" w:rsidRDefault="002F2C0D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45D62">
        <w:rPr>
          <w:rFonts w:ascii="Times New Roman" w:eastAsia="Calibri" w:hAnsi="Times New Roman" w:cs="Times New Roman"/>
          <w:b/>
        </w:rPr>
        <w:t>RESOLVE:</w:t>
      </w: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A360F5" w:rsidRPr="00445D62" w:rsidRDefault="00A41D16" w:rsidP="00445D6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Art. 1º Aprovar a Instrução Normativa nº 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, de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15</w:t>
      </w:r>
      <w:r w:rsidR="00A360F5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de outubro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 que regulamenta os procedimentos para concessão do</w:t>
      </w:r>
      <w:r w:rsidR="00A360F5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benefício do Abono de Ausência, na forma do Anexo I da presente portaria.</w:t>
      </w: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445D62">
        <w:rPr>
          <w:rFonts w:ascii="Times New Roman" w:eastAsia="Calibri" w:hAnsi="Times New Roman" w:cs="Times New Roman"/>
          <w:color w:val="000000" w:themeColor="text1"/>
        </w:rPr>
        <w:br/>
        <w:t>Art. 2º Esta Portaria entra em vigor na data de sua assinatura.</w:t>
      </w: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5D5E18" w:rsidRPr="00445D62" w:rsidRDefault="005D5E18" w:rsidP="00445D6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D5E18" w:rsidRPr="00445D62" w:rsidRDefault="005D5E18" w:rsidP="00445D62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São Paulo, </w:t>
      </w:r>
      <w:r w:rsidR="004F187B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outubro de 2019.</w:t>
      </w:r>
    </w:p>
    <w:p w:rsidR="005D5E18" w:rsidRPr="00445D62" w:rsidRDefault="005D5E18" w:rsidP="00445D62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D5E18" w:rsidRPr="00445D62" w:rsidRDefault="005D5E18" w:rsidP="00445D62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D5E18" w:rsidRPr="00445D62" w:rsidRDefault="005D5E18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  <w:r w:rsidRPr="00445D62">
        <w:rPr>
          <w:rFonts w:ascii="Times New Roman" w:hAnsi="Times New Roman" w:cs="Times New Roman"/>
          <w:b/>
        </w:rPr>
        <w:t>José Roberto Geraldine Junior</w:t>
      </w:r>
      <w:r w:rsidRPr="00445D62">
        <w:rPr>
          <w:rFonts w:ascii="Times New Roman" w:hAnsi="Times New Roman" w:cs="Times New Roman"/>
          <w:b/>
        </w:rPr>
        <w:br/>
      </w:r>
      <w:r w:rsidRPr="00445D62">
        <w:rPr>
          <w:rFonts w:ascii="Times New Roman" w:hAnsi="Times New Roman" w:cs="Times New Roman"/>
        </w:rPr>
        <w:t>Presidente do CAU/SP</w:t>
      </w: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2F2C0D" w:rsidRPr="00445D62" w:rsidRDefault="002F2C0D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2F2C0D" w:rsidRPr="00445D62" w:rsidRDefault="002F2C0D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2F2C0D" w:rsidRPr="00445D62" w:rsidRDefault="002F2C0D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961D94" w:rsidRPr="00445D62" w:rsidRDefault="00961D94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41D16" w:rsidRPr="00445D62" w:rsidRDefault="00A41D16" w:rsidP="00445D62">
      <w:pPr>
        <w:pStyle w:val="Default"/>
        <w:tabs>
          <w:tab w:val="center" w:pos="4469"/>
          <w:tab w:val="left" w:pos="6810"/>
        </w:tabs>
        <w:ind w:right="-7"/>
        <w:rPr>
          <w:rFonts w:ascii="Times New Roman" w:hAnsi="Times New Roman" w:cs="Times New Roman"/>
          <w:sz w:val="22"/>
          <w:szCs w:val="22"/>
        </w:rPr>
      </w:pPr>
    </w:p>
    <w:p w:rsidR="00A360F5" w:rsidRPr="00445D62" w:rsidRDefault="00A360F5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lastRenderedPageBreak/>
        <w:t>ANEXO I</w:t>
      </w:r>
    </w:p>
    <w:p w:rsidR="001E3627" w:rsidRPr="00445D62" w:rsidRDefault="001E3627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trike/>
          <w:color w:val="000000" w:themeColor="text1"/>
          <w:lang w:eastAsia="pt-BR"/>
        </w:rPr>
      </w:pPr>
    </w:p>
    <w:p w:rsidR="00A360F5" w:rsidRPr="00445D62" w:rsidRDefault="00A360F5" w:rsidP="00445D62">
      <w:pPr>
        <w:pStyle w:val="PargrafodaLista"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</w:rPr>
      </w:pPr>
      <w:r w:rsidRPr="00445D62">
        <w:rPr>
          <w:rFonts w:ascii="Times New Roman" w:hAnsi="Times New Roman"/>
          <w:b/>
          <w:color w:val="000000" w:themeColor="text1"/>
        </w:rPr>
        <w:t xml:space="preserve">INSTRUÇÃO NORMATIVA Nº </w:t>
      </w:r>
      <w:r w:rsidR="00847B26" w:rsidRPr="00445D62">
        <w:rPr>
          <w:rFonts w:ascii="Times New Roman" w:hAnsi="Times New Roman"/>
          <w:b/>
          <w:color w:val="000000" w:themeColor="text1"/>
        </w:rPr>
        <w:t>15</w:t>
      </w:r>
      <w:r w:rsidRPr="00445D62">
        <w:rPr>
          <w:rFonts w:ascii="Times New Roman" w:hAnsi="Times New Roman"/>
          <w:b/>
          <w:color w:val="000000" w:themeColor="text1"/>
        </w:rPr>
        <w:t xml:space="preserve">, DE </w:t>
      </w:r>
      <w:r w:rsidR="00847B26" w:rsidRPr="00445D62">
        <w:rPr>
          <w:rFonts w:ascii="Times New Roman" w:hAnsi="Times New Roman"/>
          <w:b/>
          <w:color w:val="000000" w:themeColor="text1"/>
        </w:rPr>
        <w:t>15</w:t>
      </w:r>
      <w:r w:rsidRPr="00445D62">
        <w:rPr>
          <w:rFonts w:ascii="Times New Roman" w:hAnsi="Times New Roman"/>
          <w:b/>
          <w:color w:val="000000" w:themeColor="text1"/>
        </w:rPr>
        <w:t xml:space="preserve"> DE </w:t>
      </w:r>
      <w:r w:rsidR="001E3627" w:rsidRPr="00445D62">
        <w:rPr>
          <w:rFonts w:ascii="Times New Roman" w:hAnsi="Times New Roman"/>
          <w:b/>
          <w:color w:val="000000" w:themeColor="text1"/>
        </w:rPr>
        <w:t>OUTUBRO</w:t>
      </w:r>
      <w:r w:rsidRPr="00445D62">
        <w:rPr>
          <w:rFonts w:ascii="Times New Roman" w:hAnsi="Times New Roman"/>
          <w:b/>
          <w:color w:val="000000" w:themeColor="text1"/>
        </w:rPr>
        <w:t xml:space="preserve"> DE 2019.</w:t>
      </w:r>
    </w:p>
    <w:p w:rsidR="00A360F5" w:rsidRPr="00445D62" w:rsidRDefault="00A360F5" w:rsidP="00445D62">
      <w:pPr>
        <w:pStyle w:val="PargrafodaLista"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</w:rPr>
      </w:pPr>
    </w:p>
    <w:p w:rsidR="00A360F5" w:rsidRPr="00445D62" w:rsidRDefault="00A360F5" w:rsidP="00445D62">
      <w:pPr>
        <w:pStyle w:val="Default"/>
        <w:ind w:left="482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t-BR"/>
        </w:rPr>
        <w:t xml:space="preserve">Regulamenta os procedimentos e normas para 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t-BR"/>
        </w:rPr>
        <w:t xml:space="preserve">concessão </w:t>
      </w:r>
      <w:r w:rsidR="00961D94" w:rsidRPr="00445D6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t-BR"/>
        </w:rPr>
        <w:t>do benefício Abono de A</w:t>
      </w:r>
      <w:r w:rsidR="00A41D16" w:rsidRPr="00445D6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t-BR"/>
        </w:rPr>
        <w:t xml:space="preserve">usência aos empregados </w:t>
      </w:r>
      <w:r w:rsidRPr="00445D6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pt-BR"/>
        </w:rPr>
        <w:t xml:space="preserve">do Conselho 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de Arquitetura e Urbanismo de São Paulo – CAU/SP.</w:t>
      </w:r>
    </w:p>
    <w:p w:rsidR="009E23BA" w:rsidRPr="00445D62" w:rsidRDefault="009E23BA" w:rsidP="00445D62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961D94" w:rsidRPr="00445D62" w:rsidRDefault="00961D94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445D62">
        <w:rPr>
          <w:rFonts w:ascii="Times New Roman" w:eastAsia="Calibri" w:hAnsi="Times New Roman" w:cs="Times New Roman"/>
          <w:color w:val="000000" w:themeColor="text1"/>
        </w:rPr>
        <w:t>O Presidente do Conselho de Arquitetura e Urbanismo de São Paulo (CAU/SP), no exercício das atribuições que lhe conferem o art. 35, incisos III, da Lei n° 12.378, de 31 de dezembro de 2010, e ainda com fundamento nas disposições contidas no artigo 155, XLV, do Regimento Interno do CAU/SP, e ainda</w:t>
      </w:r>
    </w:p>
    <w:p w:rsidR="00961D94" w:rsidRPr="00445D62" w:rsidRDefault="00961D94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61D94" w:rsidRPr="00445D62" w:rsidRDefault="00961D94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445D62">
        <w:rPr>
          <w:rFonts w:ascii="Times New Roman" w:eastAsia="Calibri" w:hAnsi="Times New Roman" w:cs="Times New Roman"/>
          <w:color w:val="000000" w:themeColor="text1"/>
        </w:rPr>
        <w:t xml:space="preserve">Considerando a Cláusula Nona-Abono de Ausência prevista no Acordo Coletivo 2019/2020 </w:t>
      </w:r>
      <w:r w:rsidR="00A57454" w:rsidRPr="00445D62">
        <w:rPr>
          <w:rFonts w:ascii="Times New Roman" w:eastAsia="Calibri" w:hAnsi="Times New Roman" w:cs="Times New Roman"/>
          <w:color w:val="000000" w:themeColor="text1"/>
        </w:rPr>
        <w:t xml:space="preserve">aprovado pela </w:t>
      </w:r>
      <w:r w:rsidR="00A57454" w:rsidRPr="00445D62">
        <w:rPr>
          <w:rFonts w:ascii="Times New Roman" w:hAnsi="Times New Roman" w:cs="Times New Roman"/>
          <w:color w:val="000000" w:themeColor="text1"/>
        </w:rPr>
        <w:t>Deliberação Plenária nº 0297-12/2019;</w:t>
      </w:r>
    </w:p>
    <w:p w:rsidR="00961D94" w:rsidRPr="00445D62" w:rsidRDefault="00961D94" w:rsidP="00445D6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61D94" w:rsidRPr="00445D62" w:rsidRDefault="00961D94" w:rsidP="00445D6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Considerando o Memorando CAU/SP RH n.º 168/2019, constante dos autos do Processo Administrativo de Gestão de Pessoas n.º 047/2019.</w:t>
      </w:r>
    </w:p>
    <w:p w:rsidR="00A41D16" w:rsidRPr="00445D62" w:rsidRDefault="00A41D16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961D94" w:rsidRPr="00445D62" w:rsidRDefault="00961D94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RESOLVE:</w:t>
      </w:r>
    </w:p>
    <w:p w:rsidR="009E23BA" w:rsidRPr="00445D62" w:rsidRDefault="009E23BA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C26B33" w:rsidRPr="00445D62" w:rsidRDefault="00EB3C75" w:rsidP="00445D62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  <w:r w:rsidRPr="00445D62">
        <w:rPr>
          <w:rFonts w:ascii="Times New Roman" w:eastAsia="Times New Roman" w:hAnsi="Times New Roman"/>
          <w:color w:val="000000" w:themeColor="text1"/>
          <w:lang w:eastAsia="pt-BR"/>
        </w:rPr>
        <w:t xml:space="preserve">Art. 1º </w:t>
      </w:r>
      <w:r w:rsidR="00C26B33" w:rsidRPr="00445D62">
        <w:rPr>
          <w:rFonts w:ascii="Times New Roman" w:eastAsia="Times New Roman" w:hAnsi="Times New Roman"/>
          <w:color w:val="000000" w:themeColor="text1"/>
          <w:lang w:eastAsia="pt-BR"/>
        </w:rPr>
        <w:t xml:space="preserve">As regras, instruções e procedimentos relacionados à concessão do benefício Abono de Ausência </w:t>
      </w:r>
      <w:r w:rsidR="00C26B33" w:rsidRPr="00445D62">
        <w:rPr>
          <w:rFonts w:ascii="Times New Roman" w:hAnsi="Times New Roman"/>
          <w:color w:val="000000" w:themeColor="text1"/>
        </w:rPr>
        <w:t>a todos os empregados do Conselho de Arquitetura e Urbanismo de São Paulo regem-se pelas normas estabelecidas nesta Instrução Normativa.</w:t>
      </w:r>
    </w:p>
    <w:p w:rsidR="008B7BCF" w:rsidRPr="00445D62" w:rsidRDefault="008B7BCF" w:rsidP="00445D62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</w:rPr>
      </w:pPr>
    </w:p>
    <w:p w:rsidR="008B7BCF" w:rsidRPr="00445D62" w:rsidRDefault="008B7BCF" w:rsidP="00445D62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</w:rPr>
      </w:pPr>
      <w:r w:rsidRPr="00445D62">
        <w:rPr>
          <w:rFonts w:ascii="Times New Roman" w:hAnsi="Times New Roman"/>
          <w:b/>
          <w:color w:val="000000" w:themeColor="text1"/>
        </w:rPr>
        <w:t>CAPITULO I</w:t>
      </w:r>
    </w:p>
    <w:p w:rsidR="008B7BCF" w:rsidRDefault="00E0559B" w:rsidP="00445D62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</w:rPr>
      </w:pPr>
      <w:r w:rsidRPr="00445D62">
        <w:rPr>
          <w:rFonts w:ascii="Times New Roman" w:hAnsi="Times New Roman"/>
          <w:b/>
          <w:color w:val="000000" w:themeColor="text1"/>
        </w:rPr>
        <w:t>REGRAS GERAIS</w:t>
      </w:r>
    </w:p>
    <w:p w:rsidR="00445D62" w:rsidRPr="00445D62" w:rsidRDefault="00445D62" w:rsidP="00445D62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</w:rPr>
      </w:pPr>
    </w:p>
    <w:p w:rsidR="009E23BA" w:rsidRPr="00445D62" w:rsidRDefault="00961D94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Art. 2º 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O Conselho poderá conceder o Abono de A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usência equivalente a 3</w:t>
      </w:r>
      <w:r w:rsidR="008B7BCF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(três)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dias úteis de descanso, mediante </w:t>
      </w:r>
      <w:r w:rsidR="00A41D16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solicitação do empregado e 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análise</w:t>
      </w:r>
      <w:r w:rsidR="00A57454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, pela Administração,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="00A41D16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sobre </w:t>
      </w:r>
      <w:r w:rsidR="009E23BA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a viabilidade</w:t>
      </w:r>
      <w:r w:rsidR="008B7BCF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de sua concessão</w:t>
      </w:r>
      <w:r w:rsidR="00EB5488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na data escolhida.</w:t>
      </w:r>
    </w:p>
    <w:p w:rsidR="00DA20BE" w:rsidRPr="00445D62" w:rsidRDefault="00DA20BE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EB5488" w:rsidRPr="00445D62" w:rsidRDefault="008B7BCF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Art. 3º </w:t>
      </w:r>
      <w:r w:rsidR="00833A81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O empregado deverá requisitar 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o dia de descanso, a título de Abono de A</w:t>
      </w:r>
      <w:r w:rsidR="00833A81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usência, ao seu gestor imediato, com antecedência mínima de </w:t>
      </w:r>
      <w:r w:rsidR="00B37335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15</w:t>
      </w:r>
      <w:r w:rsidR="00833A81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="00A57454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(</w:t>
      </w:r>
      <w:r w:rsidR="00B37335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quinze</w:t>
      </w:r>
      <w:r w:rsidR="00A57454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) </w:t>
      </w:r>
      <w:r w:rsidR="00833A81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dias</w:t>
      </w:r>
      <w:r w:rsidR="00EB5488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</w:p>
    <w:p w:rsidR="00B37335" w:rsidRPr="00445D62" w:rsidRDefault="00B37335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>Art. 4º O gestor avaliará a viabilidade da concessão do dia de descanso, considerando as atividades, projetos e fluxos, de modo a não comprometer os trabalhos do setor.</w:t>
      </w: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833A81" w:rsidRPr="00445D62" w:rsidRDefault="00B05D62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Art. 5</w:t>
      </w:r>
      <w:r w:rsidR="00833A81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º Havendo inviabilidade da gestão em conceder o descanso na data sugerida pelo empregado, o gestor poderá sugerir outro período para descanso, de modo </w:t>
      </w:r>
      <w:r w:rsidR="00833A81" w:rsidRPr="00445D62">
        <w:rPr>
          <w:rFonts w:ascii="Times New Roman" w:eastAsia="Times New Roman" w:hAnsi="Times New Roman" w:cs="Times New Roman"/>
          <w:color w:val="000000"/>
          <w:lang w:eastAsia="pt-BR"/>
        </w:rPr>
        <w:t>a não comprometer as atividades do setor.</w:t>
      </w:r>
    </w:p>
    <w:p w:rsidR="00B05D62" w:rsidRPr="00445D62" w:rsidRDefault="00B05D62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 Art. </w:t>
      </w:r>
      <w:r w:rsidR="006605B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6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º O</w:t>
      </w:r>
      <w:r w:rsidR="00B05D62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s 3</w:t>
      </w:r>
      <w:r w:rsidR="00A57454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="00B05D62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(três) dias do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Abono</w:t>
      </w:r>
      <w:r w:rsidR="00B05D62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de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Ausência deverão ser usufruídos ao longo do ano corrente, não sendo possível a transferência de dias de descanso para exercícios posteriores.</w:t>
      </w: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§1º Excepcionalmente no ano de implantação de referido benefício, considerando a data de assinatura do acordo coletivo de trabalho e, por não haver tempo hábil para concessão das folgas até o fim do ano corrente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sem prejuízo dos trabalhos e atividades, as folgas referentes ao ano de 2019 poderão ser usufruídas até o dia 31 de março de 2020. </w:t>
      </w: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833A81" w:rsidRPr="00445D62" w:rsidRDefault="00833A81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§2º Os dias de descanso correspondentes ao ano de 2020 deverão ser usufruídos até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o dia 31 de dezembro de 2020 e assim sucessivamente</w:t>
      </w:r>
      <w:r w:rsidR="00E0559B" w:rsidRPr="00445D62">
        <w:rPr>
          <w:rFonts w:ascii="Times New Roman" w:eastAsia="Times New Roman" w:hAnsi="Times New Roman" w:cs="Times New Roman"/>
          <w:color w:val="FF0000"/>
          <w:lang w:eastAsia="pt-BR"/>
        </w:rPr>
        <w:t>.</w:t>
      </w:r>
    </w:p>
    <w:p w:rsidR="00633B7E" w:rsidRPr="00445D62" w:rsidRDefault="00633B7E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01A43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 xml:space="preserve">Art. 7º 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Os 3 (três) dias do Abono de Ausência não poderão </w:t>
      </w:r>
      <w:r w:rsidR="00334FE5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ser concedidos em dias co</w:t>
      </w:r>
      <w:r w:rsidR="00A76545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ns</w:t>
      </w:r>
      <w:r w:rsidR="00334FE5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ecutivos.</w:t>
      </w:r>
    </w:p>
    <w:p w:rsidR="00334FE5" w:rsidRPr="00445D62" w:rsidRDefault="00334FE5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405BCB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Parágrafo Único</w:t>
      </w:r>
      <w:r w:rsidR="00A57454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Pr="00445D62">
        <w:rPr>
          <w:rFonts w:ascii="Times New Roman" w:hAnsi="Times New Roman" w:cs="Times New Roman"/>
          <w:color w:val="000000" w:themeColor="text1"/>
        </w:rPr>
        <w:t>As situações atípicas, em caráter de exceção, deverão ser justificadas pelo gestor, mediante indicação de que a</w:t>
      </w:r>
      <w:bookmarkStart w:id="0" w:name="_GoBack"/>
      <w:bookmarkEnd w:id="0"/>
      <w:r w:rsidRPr="00445D62">
        <w:rPr>
          <w:rFonts w:ascii="Times New Roman" w:hAnsi="Times New Roman" w:cs="Times New Roman"/>
          <w:color w:val="000000" w:themeColor="text1"/>
        </w:rPr>
        <w:t xml:space="preserve"> concessão não implicará em preju</w:t>
      </w:r>
      <w:r w:rsidR="00A76545" w:rsidRPr="00445D62">
        <w:rPr>
          <w:rFonts w:ascii="Times New Roman" w:hAnsi="Times New Roman" w:cs="Times New Roman"/>
          <w:color w:val="000000" w:themeColor="text1"/>
        </w:rPr>
        <w:t xml:space="preserve">ízo aos trabalhos, </w:t>
      </w:r>
      <w:r w:rsidR="00405BCB" w:rsidRPr="00445D62">
        <w:rPr>
          <w:rFonts w:ascii="Times New Roman" w:hAnsi="Times New Roman" w:cs="Times New Roman"/>
          <w:color w:val="000000" w:themeColor="text1"/>
        </w:rPr>
        <w:t>submetendo-se referida ju</w:t>
      </w:r>
      <w:r w:rsidR="00405BC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stificativa à </w:t>
      </w:r>
      <w:r w:rsidR="00405BCB" w:rsidRPr="00445D62">
        <w:rPr>
          <w:rFonts w:ascii="Times New Roman" w:hAnsi="Times New Roman" w:cs="Times New Roman"/>
          <w:color w:val="000000" w:themeColor="text1"/>
        </w:rPr>
        <w:t>análise e aprovação da Administração</w:t>
      </w:r>
      <w:r w:rsidR="00405BC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</w:p>
    <w:p w:rsidR="00801A43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:rsidR="00E0559B" w:rsidRPr="00445D62" w:rsidRDefault="00E0559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CAPITULO II</w:t>
      </w:r>
    </w:p>
    <w:p w:rsidR="00E0559B" w:rsidRPr="00445D62" w:rsidRDefault="00E0559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DAS VEDAÇÕES</w:t>
      </w:r>
      <w:r w:rsidR="006605B3" w:rsidRPr="00445D6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 xml:space="preserve"> E DESCONTOS</w:t>
      </w:r>
    </w:p>
    <w:p w:rsidR="00E0559B" w:rsidRPr="00445D62" w:rsidRDefault="00E0559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</w:p>
    <w:p w:rsidR="00E0559B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Art. 8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º Nã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o será possível a concessão do Abono de A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usência em emendas de feriado e recessos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concedidos pelo CAU/SP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tendo em vista a necessidade de 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pleno atendimen</w:t>
      </w:r>
      <w:r w:rsidR="00E0559B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to e funcionamento do Conselho.</w:t>
      </w:r>
    </w:p>
    <w:p w:rsidR="00E0559B" w:rsidRPr="00445D62" w:rsidRDefault="00E0559B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E0559B" w:rsidRPr="00445D62" w:rsidRDefault="00E0559B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Parágrafo Único: 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Será admitida, em casos excepcionais, a concessão de Abono Ausência no período descrito no A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rt. 8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º, desde que devidamente justificada pelo Gestor, de forma prévia e motivada, o qual submeterá referida justificativa à </w:t>
      </w:r>
      <w:r w:rsidR="00EB5488" w:rsidRPr="00445D62">
        <w:rPr>
          <w:rFonts w:ascii="Times New Roman" w:hAnsi="Times New Roman" w:cs="Times New Roman"/>
          <w:color w:val="000000" w:themeColor="text1"/>
        </w:rPr>
        <w:t xml:space="preserve">análise </w:t>
      </w:r>
      <w:r w:rsidR="00405BCB" w:rsidRPr="00445D62">
        <w:rPr>
          <w:rFonts w:ascii="Times New Roman" w:hAnsi="Times New Roman" w:cs="Times New Roman"/>
          <w:color w:val="000000" w:themeColor="text1"/>
        </w:rPr>
        <w:t>e aprovação da Administração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</w:p>
    <w:p w:rsidR="00E0559B" w:rsidRPr="00445D62" w:rsidRDefault="00E0559B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FF0000"/>
          <w:lang w:eastAsia="pt-BR"/>
        </w:rPr>
        <w:t xml:space="preserve"> </w:t>
      </w:r>
    </w:p>
    <w:p w:rsidR="00027F93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>Art. 9</w:t>
      </w:r>
      <w:r w:rsidR="00027F93"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º Aos dias </w:t>
      </w:r>
      <w:r w:rsidR="006605B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de gozo do benefício </w:t>
      </w:r>
      <w:r w:rsidR="00AE22F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do </w:t>
      </w:r>
      <w:r w:rsidR="006605B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Abono de Ausência 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não serão devidos os créditos de vale transporte e auxílio refeição, </w:t>
      </w:r>
      <w:r w:rsidR="00445D62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por serem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exclusivos para a utilização em dia</w:t>
      </w:r>
      <w:r w:rsidR="00AE22F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s</w:t>
      </w:r>
      <w:r w:rsidR="00027F9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de expediente de trabalho.</w:t>
      </w:r>
      <w:r w:rsidR="00A95A5E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</w:p>
    <w:p w:rsidR="006605B3" w:rsidRPr="00445D62" w:rsidRDefault="006605B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A95A5E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>Parágrafo único</w:t>
      </w:r>
      <w:r w:rsidR="00AE22F3" w:rsidRPr="00445D62">
        <w:rPr>
          <w:rFonts w:ascii="Times New Roman" w:eastAsia="Times New Roman" w:hAnsi="Times New Roman" w:cs="Times New Roman"/>
          <w:color w:val="000000"/>
          <w:lang w:eastAsia="pt-BR"/>
        </w:rPr>
        <w:t>.</w:t>
      </w: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 N</w:t>
      </w:r>
      <w:r w:rsidR="00A95A5E" w:rsidRPr="00445D62">
        <w:rPr>
          <w:rFonts w:ascii="Times New Roman" w:eastAsia="Times New Roman" w:hAnsi="Times New Roman" w:cs="Times New Roman"/>
          <w:color w:val="000000"/>
          <w:lang w:eastAsia="pt-BR"/>
        </w:rPr>
        <w:t>a hipótese d</w:t>
      </w:r>
      <w:r w:rsidR="00AE22F3"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e </w:t>
      </w:r>
      <w:r w:rsidR="00A95A5E" w:rsidRPr="00445D62">
        <w:rPr>
          <w:rFonts w:ascii="Times New Roman" w:eastAsia="Times New Roman" w:hAnsi="Times New Roman" w:cs="Times New Roman"/>
          <w:color w:val="000000"/>
          <w:lang w:eastAsia="pt-BR"/>
        </w:rPr>
        <w:t>o agen</w:t>
      </w:r>
      <w:r w:rsidR="00A41D16"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damento da folga 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ocorrer em data posterior </w:t>
      </w:r>
      <w:r w:rsidR="00AE22F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à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data de realização do</w:t>
      </w:r>
      <w:r w:rsidR="00A41D16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pedido dos benefícios p</w:t>
      </w:r>
      <w:r w:rsidR="00A95A5E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ela área de Gestão de Pessoas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do CAU/SP</w:t>
      </w:r>
      <w:r w:rsidR="00A95A5E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os </w:t>
      </w:r>
      <w:r w:rsidR="00A95A5E" w:rsidRPr="00445D62">
        <w:rPr>
          <w:rFonts w:ascii="Times New Roman" w:eastAsia="Times New Roman" w:hAnsi="Times New Roman" w:cs="Times New Roman"/>
          <w:color w:val="000000"/>
          <w:lang w:eastAsia="pt-BR"/>
        </w:rPr>
        <w:t>valores indevidos serão deduzidos no próximo crédito mensal.</w:t>
      </w:r>
    </w:p>
    <w:p w:rsidR="006605B3" w:rsidRPr="00445D62" w:rsidRDefault="006605B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01A43" w:rsidRPr="00445D62" w:rsidRDefault="00801A43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/>
          <w:lang w:eastAsia="pt-BR"/>
        </w:rPr>
        <w:t>Capítulo III</w:t>
      </w:r>
    </w:p>
    <w:p w:rsidR="00801A43" w:rsidRPr="00445D62" w:rsidRDefault="00801A43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/>
          <w:lang w:eastAsia="pt-BR"/>
        </w:rPr>
        <w:t>DISPOSIÇÕES FINAIS</w:t>
      </w:r>
    </w:p>
    <w:p w:rsidR="00801A43" w:rsidRPr="00445D62" w:rsidRDefault="00801A4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6605B3" w:rsidRPr="00445D62" w:rsidRDefault="006605B3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A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rt. 10</w:t>
      </w:r>
      <w:r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º Após a concordância do gestor, a data de utilização do Abono de Ausência deverá ser comunicada ao Departamento de Recursos Humanos através do Termo de Agendamento de Abono de Ausência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="00C83527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que constitui o Anexo I da presente Instrução Normativa</w:t>
      </w:r>
      <w:r w:rsidR="00801A43" w:rsidRPr="00445D62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</w:p>
    <w:p w:rsidR="00C83527" w:rsidRPr="00445D62" w:rsidRDefault="00C83527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</w:p>
    <w:p w:rsidR="00A95A5E" w:rsidRPr="00445D62" w:rsidRDefault="00EB3C75" w:rsidP="00445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Art. </w:t>
      </w:r>
      <w:r w:rsidR="00801A43" w:rsidRPr="00445D62">
        <w:rPr>
          <w:rFonts w:ascii="Times New Roman" w:eastAsia="Times New Roman" w:hAnsi="Times New Roman" w:cs="Times New Roman"/>
          <w:color w:val="000000"/>
          <w:lang w:eastAsia="pt-BR"/>
        </w:rPr>
        <w:t>11</w:t>
      </w:r>
      <w:r w:rsidR="00A95A5E" w:rsidRPr="00445D62">
        <w:rPr>
          <w:rFonts w:ascii="Times New Roman" w:eastAsia="Times New Roman" w:hAnsi="Times New Roman" w:cs="Times New Roman"/>
          <w:color w:val="000000"/>
          <w:lang w:eastAsia="pt-BR"/>
        </w:rPr>
        <w:t>º</w:t>
      </w:r>
      <w:r w:rsidRPr="00445D62">
        <w:rPr>
          <w:rFonts w:ascii="Times New Roman" w:eastAsia="Times New Roman" w:hAnsi="Times New Roman" w:cs="Times New Roman"/>
          <w:color w:val="000000"/>
          <w:lang w:eastAsia="pt-BR"/>
        </w:rPr>
        <w:t xml:space="preserve">. Esta Instrução Normativa entrará em vigor na data da sua publicação. </w:t>
      </w:r>
    </w:p>
    <w:p w:rsidR="00801A43" w:rsidRPr="00445D62" w:rsidRDefault="00A95A5E" w:rsidP="00445D6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45D62">
        <w:rPr>
          <w:rFonts w:ascii="Times New Roman" w:eastAsia="Times New Roman" w:hAnsi="Times New Roman" w:cs="Times New Roman"/>
          <w:sz w:val="22"/>
          <w:szCs w:val="22"/>
          <w:lang w:eastAsia="pt-BR"/>
        </w:rPr>
        <w:br/>
      </w:r>
    </w:p>
    <w:p w:rsidR="00801A43" w:rsidRPr="00445D62" w:rsidRDefault="00801A43" w:rsidP="00445D62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São Paulo, </w:t>
      </w:r>
      <w:r w:rsidR="00445D62"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>15</w:t>
      </w:r>
      <w:r w:rsidRPr="00445D6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outubro </w:t>
      </w:r>
      <w:r w:rsidRPr="00445D62">
        <w:rPr>
          <w:rFonts w:ascii="Times New Roman" w:hAnsi="Times New Roman" w:cs="Times New Roman"/>
          <w:sz w:val="22"/>
          <w:szCs w:val="22"/>
        </w:rPr>
        <w:t>de 2019.</w:t>
      </w:r>
    </w:p>
    <w:p w:rsidR="00801A43" w:rsidRPr="00445D62" w:rsidRDefault="00801A43" w:rsidP="00445D6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801A43" w:rsidRPr="00445D62" w:rsidRDefault="00801A43" w:rsidP="00445D6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801A43" w:rsidRDefault="00801A43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  <w:r w:rsidRPr="00445D62">
        <w:rPr>
          <w:rFonts w:ascii="Times New Roman" w:hAnsi="Times New Roman" w:cs="Times New Roman"/>
          <w:b/>
        </w:rPr>
        <w:t>José Roberto Geraldine Junior</w:t>
      </w:r>
      <w:r w:rsidRPr="00445D62">
        <w:rPr>
          <w:rFonts w:ascii="Times New Roman" w:hAnsi="Times New Roman" w:cs="Times New Roman"/>
          <w:b/>
        </w:rPr>
        <w:br/>
      </w:r>
      <w:r w:rsidRPr="00445D62">
        <w:rPr>
          <w:rFonts w:ascii="Times New Roman" w:hAnsi="Times New Roman" w:cs="Times New Roman"/>
        </w:rPr>
        <w:t>Presidente do CAU/SP</w:t>
      </w: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445D62" w:rsidRPr="00445D62" w:rsidRDefault="00445D62" w:rsidP="00445D62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801A43" w:rsidRPr="00445D62" w:rsidRDefault="00801A43" w:rsidP="00445D62">
      <w:pPr>
        <w:pStyle w:val="PargrafodaLista"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</w:rPr>
      </w:pPr>
      <w:r w:rsidRPr="00445D62">
        <w:rPr>
          <w:rFonts w:ascii="Times New Roman" w:hAnsi="Times New Roman"/>
          <w:b/>
          <w:color w:val="000000" w:themeColor="text1"/>
        </w:rPr>
        <w:lastRenderedPageBreak/>
        <w:t>ANEXO I</w:t>
      </w:r>
    </w:p>
    <w:p w:rsidR="00EF1E48" w:rsidRPr="00445D62" w:rsidRDefault="00EF1E48" w:rsidP="00445D62">
      <w:pPr>
        <w:pStyle w:val="PargrafodaLista"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</w:rPr>
      </w:pPr>
    </w:p>
    <w:p w:rsidR="00801A43" w:rsidRPr="00445D62" w:rsidRDefault="00801A43" w:rsidP="00445D62">
      <w:pPr>
        <w:pStyle w:val="PargrafodaLista"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</w:rPr>
      </w:pPr>
      <w:r w:rsidRPr="00445D62">
        <w:rPr>
          <w:rFonts w:ascii="Times New Roman" w:hAnsi="Times New Roman"/>
          <w:b/>
          <w:color w:val="000000" w:themeColor="text1"/>
        </w:rPr>
        <w:t xml:space="preserve">INSTRUÇÃO NORMATIVA Nº </w:t>
      </w:r>
      <w:r w:rsidR="00445D62" w:rsidRPr="00445D62">
        <w:rPr>
          <w:rFonts w:ascii="Times New Roman" w:hAnsi="Times New Roman"/>
          <w:b/>
          <w:color w:val="000000" w:themeColor="text1"/>
        </w:rPr>
        <w:t>15, DE 15</w:t>
      </w:r>
      <w:r w:rsidRPr="00445D62">
        <w:rPr>
          <w:rFonts w:ascii="Times New Roman" w:hAnsi="Times New Roman"/>
          <w:b/>
          <w:color w:val="000000" w:themeColor="text1"/>
        </w:rPr>
        <w:t xml:space="preserve"> DE OUTUBRO DE 2019.</w:t>
      </w:r>
    </w:p>
    <w:p w:rsidR="00801A43" w:rsidRPr="00445D62" w:rsidRDefault="00801A43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445D6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TERMO DE AGENDAMENTO DE ABONO DE AUSÊNCIA</w:t>
      </w:r>
    </w:p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</w:p>
    <w:tbl>
      <w:tblPr>
        <w:tblStyle w:val="Tabelacomgrade"/>
        <w:tblpPr w:leftFromText="141" w:rightFromText="141" w:vertAnchor="text" w:horzAnchor="margin" w:tblpY="49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445D62" w:rsidRPr="00445D62" w:rsidTr="007B408B">
        <w:trPr>
          <w:trHeight w:val="10505"/>
        </w:trPr>
        <w:tc>
          <w:tcPr>
            <w:tcW w:w="9776" w:type="dxa"/>
          </w:tcPr>
          <w:p w:rsidR="007B408B" w:rsidRPr="00445D62" w:rsidRDefault="007B408B" w:rsidP="00445D6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pt-BR"/>
              </w:rPr>
            </w:pPr>
            <w:r w:rsidRPr="00445D62">
              <w:rPr>
                <w:rFonts w:ascii="Times New Roman" w:eastAsia="Times New Roman" w:hAnsi="Times New Roman" w:cs="Times New Roman"/>
                <w:b/>
                <w:color w:val="000000" w:themeColor="text1"/>
                <w:lang w:eastAsia="pt-BR"/>
              </w:rPr>
              <w:t>TERMO DE AGENDAMENTO DE ABONO DE AUSÊNCIA</w:t>
            </w:r>
          </w:p>
          <w:p w:rsidR="007B408B" w:rsidRPr="00445D62" w:rsidRDefault="007B408B" w:rsidP="00445D6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pt-BR"/>
              </w:rPr>
            </w:pPr>
          </w:p>
          <w:p w:rsidR="007B408B" w:rsidRPr="00445D62" w:rsidRDefault="007B408B" w:rsidP="00445D62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445D6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Ao Departamento de Recursos Humanos do CAU/SP</w:t>
            </w:r>
          </w:p>
          <w:p w:rsidR="007B408B" w:rsidRPr="00445D62" w:rsidRDefault="007B408B" w:rsidP="00445D62">
            <w:pPr>
              <w:pStyle w:val="PargrafodaLista"/>
              <w:ind w:right="-28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>Nome do empregado: __________________________________________________________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 xml:space="preserve">Cargo________________________ Setor: _______________________ 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>Matrícula: _________________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p w:rsid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 xml:space="preserve">Em conformidade com a Instrução Normativa nº </w:t>
            </w:r>
            <w:r w:rsidR="00445D62" w:rsidRPr="00445D62">
              <w:rPr>
                <w:rFonts w:ascii="Times New Roman" w:hAnsi="Times New Roman"/>
                <w:color w:val="000000" w:themeColor="text1"/>
              </w:rPr>
              <w:t>15 de 15</w:t>
            </w:r>
            <w:r w:rsidRPr="00445D62">
              <w:rPr>
                <w:rFonts w:ascii="Times New Roman" w:hAnsi="Times New Roman"/>
                <w:color w:val="000000" w:themeColor="text1"/>
              </w:rPr>
              <w:t xml:space="preserve"> de outubro de 2019, aprovada pela Portaria Normativa CAU/SP nº </w:t>
            </w:r>
            <w:r w:rsidR="00445D62" w:rsidRPr="00445D62">
              <w:rPr>
                <w:rFonts w:ascii="Times New Roman" w:hAnsi="Times New Roman"/>
                <w:color w:val="000000" w:themeColor="text1"/>
              </w:rPr>
              <w:t>168 de 15</w:t>
            </w:r>
            <w:r w:rsidRPr="00445D62">
              <w:rPr>
                <w:rFonts w:ascii="Times New Roman" w:hAnsi="Times New Roman"/>
                <w:color w:val="000000" w:themeColor="text1"/>
              </w:rPr>
              <w:t xml:space="preserve"> de outubro de 2019, venho por meio deste requisitar a concessão do 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445D62">
              <w:rPr>
                <w:rFonts w:ascii="Times New Roman" w:hAnsi="Times New Roman"/>
                <w:color w:val="000000" w:themeColor="text1"/>
              </w:rPr>
              <w:t>benefício</w:t>
            </w:r>
            <w:proofErr w:type="gramEnd"/>
            <w:r w:rsidRPr="00445D62">
              <w:rPr>
                <w:rFonts w:ascii="Times New Roman" w:hAnsi="Times New Roman"/>
                <w:color w:val="000000" w:themeColor="text1"/>
              </w:rPr>
              <w:t xml:space="preserve"> de ABONO DE AUSÊNCIA a ser usufruído no dia 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tbl>
            <w:tblPr>
              <w:tblStyle w:val="Tabelacomgrade"/>
              <w:tblpPr w:leftFromText="141" w:rightFromText="141" w:vertAnchor="text" w:tblpXSpec="center" w:tblpY="1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50"/>
            </w:tblGrid>
            <w:tr w:rsidR="00445D62" w:rsidRPr="00445D62" w:rsidTr="001A5AD1">
              <w:trPr>
                <w:trHeight w:val="673"/>
                <w:jc w:val="center"/>
              </w:trPr>
              <w:tc>
                <w:tcPr>
                  <w:tcW w:w="2950" w:type="dxa"/>
                </w:tcPr>
                <w:p w:rsidR="007B408B" w:rsidRPr="00445D62" w:rsidRDefault="007B408B" w:rsidP="00445D62">
                  <w:pPr>
                    <w:pStyle w:val="PargrafodaLista"/>
                    <w:ind w:left="0" w:right="-283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</w:p>
                <w:p w:rsidR="007B408B" w:rsidRPr="00445D62" w:rsidRDefault="007B408B" w:rsidP="00445D62">
                  <w:pPr>
                    <w:pStyle w:val="PargrafodaLista"/>
                    <w:ind w:left="0" w:right="-283"/>
                    <w:jc w:val="center"/>
                    <w:rPr>
                      <w:rFonts w:ascii="Times New Roman" w:hAnsi="Times New Roman"/>
                      <w:color w:val="000000" w:themeColor="text1"/>
                    </w:rPr>
                  </w:pPr>
                  <w:r w:rsidRPr="00445D62">
                    <w:rPr>
                      <w:rFonts w:ascii="Times New Roman" w:hAnsi="Times New Roman"/>
                      <w:color w:val="000000" w:themeColor="text1"/>
                      <w:highlight w:val="yellow"/>
                    </w:rPr>
                    <w:t>XX de XX de 20XX</w:t>
                  </w:r>
                </w:p>
              </w:tc>
            </w:tr>
          </w:tbl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2D6E" w:rsidRPr="00445D62" w:rsidRDefault="007B408B" w:rsidP="00445D62">
            <w:pPr>
              <w:ind w:right="-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color w:val="000000" w:themeColor="text1"/>
              </w:rPr>
              <w:t>Ainda, declaro estar ciente de que o dia não trabalhado está sujeito ao desconto de vale transporte</w:t>
            </w:r>
          </w:p>
          <w:p w:rsidR="007B408B" w:rsidRPr="00445D62" w:rsidRDefault="007B408B" w:rsidP="00445D62">
            <w:pPr>
              <w:ind w:right="-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445D62">
              <w:rPr>
                <w:rFonts w:ascii="Times New Roman" w:hAnsi="Times New Roman" w:cs="Times New Roman"/>
                <w:color w:val="000000" w:themeColor="text1"/>
              </w:rPr>
              <w:t>e</w:t>
            </w:r>
            <w:proofErr w:type="gramEnd"/>
            <w:r w:rsidRPr="00445D62">
              <w:rPr>
                <w:rFonts w:ascii="Times New Roman" w:hAnsi="Times New Roman" w:cs="Times New Roman"/>
                <w:color w:val="000000" w:themeColor="text1"/>
              </w:rPr>
              <w:t xml:space="preserve"> vale refeição.</w:t>
            </w:r>
          </w:p>
          <w:p w:rsidR="007B408B" w:rsidRPr="00445D62" w:rsidRDefault="007B408B" w:rsidP="00445D62">
            <w:pPr>
              <w:ind w:right="-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________________________________________________</w:t>
            </w: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Nome do Empregado</w:t>
            </w: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Cargo</w:t>
            </w: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right="-283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>Nome do gestor __________________________________________________________________</w:t>
            </w: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left="0" w:right="-283"/>
              <w:rPr>
                <w:rFonts w:ascii="Times New Roman" w:hAnsi="Times New Roman"/>
                <w:color w:val="000000" w:themeColor="text1"/>
              </w:rPr>
            </w:pPr>
            <w:r w:rsidRPr="00445D62">
              <w:rPr>
                <w:rFonts w:ascii="Times New Roman" w:hAnsi="Times New Roman"/>
                <w:color w:val="000000" w:themeColor="text1"/>
              </w:rPr>
              <w:t>Cargo__________________________________ Matrícula: _______________________________</w:t>
            </w:r>
          </w:p>
          <w:p w:rsidR="007B408B" w:rsidRPr="00445D62" w:rsidRDefault="007B408B" w:rsidP="00445D62">
            <w:pPr>
              <w:pStyle w:val="PargrafodaLista"/>
              <w:ind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pStyle w:val="PargrafodaLista"/>
              <w:ind w:right="-283"/>
              <w:rPr>
                <w:rFonts w:ascii="Times New Roman" w:hAnsi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rPr>
                <w:rFonts w:ascii="Times New Roman" w:hAnsi="Times New Roman" w:cs="Times New Roman"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color w:val="000000" w:themeColor="text1"/>
              </w:rPr>
              <w:t>Autorizo a concessão da folga acima solicitada, uma vez que não haverá prejuízos aos andamentos dos trabalhos do setor.</w:t>
            </w:r>
          </w:p>
          <w:p w:rsidR="007B408B" w:rsidRPr="00445D62" w:rsidRDefault="007B408B" w:rsidP="00445D62">
            <w:pPr>
              <w:ind w:right="-283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________________________________________________</w:t>
            </w: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Nome do Gestor</w:t>
            </w:r>
          </w:p>
          <w:p w:rsidR="007B408B" w:rsidRPr="00445D62" w:rsidRDefault="007B408B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5D62">
              <w:rPr>
                <w:rFonts w:ascii="Times New Roman" w:hAnsi="Times New Roman" w:cs="Times New Roman"/>
                <w:b/>
                <w:color w:val="000000" w:themeColor="text1"/>
              </w:rPr>
              <w:t>Cargo</w:t>
            </w:r>
          </w:p>
          <w:p w:rsidR="001A5AD1" w:rsidRPr="00445D62" w:rsidRDefault="001A5AD1" w:rsidP="00445D62">
            <w:pPr>
              <w:ind w:right="-28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0340C" w:rsidRPr="00445D62" w:rsidRDefault="00E0340C" w:rsidP="00445D6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</w:pPr>
          </w:p>
          <w:p w:rsidR="001A5AD1" w:rsidRPr="00445D62" w:rsidRDefault="00E0340C" w:rsidP="00445D6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</w:pPr>
            <w:r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 xml:space="preserve">Obs.: </w:t>
            </w:r>
            <w:r w:rsidR="001A5AD1"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 xml:space="preserve">Para os casos previstos no parágrafo único do Art. 7º e parágrafo único do Art. 8º da IN n.º </w:t>
            </w:r>
            <w:r w:rsidR="001A5AD1"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highlight w:val="yellow"/>
                <w:lang w:eastAsia="pt-BR"/>
              </w:rPr>
              <w:t>XXX</w:t>
            </w:r>
            <w:r w:rsidR="001A5AD1"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/2019</w:t>
            </w:r>
            <w:r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 xml:space="preserve"> deve haver j</w:t>
            </w:r>
            <w:r w:rsidR="001A5AD1"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ustificativa do gestor</w:t>
            </w:r>
            <w:r w:rsidR="00AF2D1D"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>,</w:t>
            </w:r>
            <w:r w:rsidRPr="00445D62">
              <w:rPr>
                <w:rFonts w:ascii="Times New Roman" w:eastAsia="Times New Roman" w:hAnsi="Times New Roman" w:cs="Times New Roman"/>
                <w:i/>
                <w:color w:val="000000" w:themeColor="text1"/>
                <w:lang w:eastAsia="pt-BR"/>
              </w:rPr>
              <w:t xml:space="preserve"> análise e aprovação da Administração.</w:t>
            </w:r>
          </w:p>
          <w:p w:rsidR="007B408B" w:rsidRPr="00445D62" w:rsidRDefault="007B408B" w:rsidP="00445D6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pt-BR"/>
              </w:rPr>
            </w:pPr>
          </w:p>
        </w:tc>
      </w:tr>
    </w:tbl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p w:rsidR="007B408B" w:rsidRPr="00445D62" w:rsidRDefault="007B408B" w:rsidP="00445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t-BR"/>
        </w:rPr>
      </w:pPr>
    </w:p>
    <w:sectPr w:rsidR="007B408B" w:rsidRPr="00445D62" w:rsidSect="00906764">
      <w:headerReference w:type="default" r:id="rId6"/>
      <w:footerReference w:type="default" r:id="rId7"/>
      <w:pgSz w:w="11906" w:h="16838"/>
      <w:pgMar w:top="1702" w:right="1133" w:bottom="1417" w:left="1701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AA1" w:rsidRDefault="00D31AA1" w:rsidP="00D31AA1">
      <w:pPr>
        <w:spacing w:after="0" w:line="240" w:lineRule="auto"/>
      </w:pPr>
      <w:r>
        <w:separator/>
      </w:r>
    </w:p>
  </w:endnote>
  <w:endnote w:type="continuationSeparator" w:id="0">
    <w:p w:rsidR="00D31AA1" w:rsidRDefault="00D31AA1" w:rsidP="00D31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999810"/>
      <w:docPartObj>
        <w:docPartGallery w:val="Page Numbers (Bottom of Page)"/>
        <w:docPartUnique/>
      </w:docPartObj>
    </w:sdtPr>
    <w:sdtEndPr/>
    <w:sdtContent>
      <w:sdt>
        <w:sdtPr>
          <w:id w:val="836728295"/>
          <w:docPartObj>
            <w:docPartGallery w:val="Page Numbers (Top of Page)"/>
            <w:docPartUnique/>
          </w:docPartObj>
        </w:sdtPr>
        <w:sdtEndPr/>
        <w:sdtContent>
          <w:p w:rsidR="00D31AA1" w:rsidRDefault="00847B26">
            <w:pPr>
              <w:pStyle w:val="Rodap"/>
              <w:jc w:val="right"/>
            </w:pPr>
            <w:r>
              <w:t>PORTARIA NORMATIVA CAU/SP Nº 168</w:t>
            </w:r>
            <w:r w:rsidR="00D31AA1">
              <w:t>/2019-</w:t>
            </w:r>
            <w:r w:rsidR="00D31AA1" w:rsidRPr="00D31AA1">
              <w:t xml:space="preserve"> </w:t>
            </w:r>
            <w:r w:rsidR="00D31AA1">
              <w:t xml:space="preserve">Página </w:t>
            </w:r>
            <w:r w:rsidR="00D31AA1">
              <w:rPr>
                <w:b/>
                <w:bCs/>
                <w:sz w:val="24"/>
                <w:szCs w:val="24"/>
              </w:rPr>
              <w:fldChar w:fldCharType="begin"/>
            </w:r>
            <w:r w:rsidR="00D31AA1">
              <w:rPr>
                <w:b/>
                <w:bCs/>
              </w:rPr>
              <w:instrText>PAGE</w:instrText>
            </w:r>
            <w:r w:rsidR="00D31AA1">
              <w:rPr>
                <w:b/>
                <w:bCs/>
                <w:sz w:val="24"/>
                <w:szCs w:val="24"/>
              </w:rPr>
              <w:fldChar w:fldCharType="separate"/>
            </w:r>
            <w:r w:rsidR="00906764">
              <w:rPr>
                <w:b/>
                <w:bCs/>
                <w:noProof/>
              </w:rPr>
              <w:t>4</w:t>
            </w:r>
            <w:r w:rsidR="00D31AA1">
              <w:rPr>
                <w:b/>
                <w:bCs/>
                <w:sz w:val="24"/>
                <w:szCs w:val="24"/>
              </w:rPr>
              <w:fldChar w:fldCharType="end"/>
            </w:r>
            <w:r w:rsidR="00D31AA1">
              <w:t xml:space="preserve"> de </w:t>
            </w:r>
            <w:r w:rsidR="00D31AA1">
              <w:rPr>
                <w:b/>
                <w:bCs/>
                <w:sz w:val="24"/>
                <w:szCs w:val="24"/>
              </w:rPr>
              <w:fldChar w:fldCharType="begin"/>
            </w:r>
            <w:r w:rsidR="00D31AA1">
              <w:rPr>
                <w:b/>
                <w:bCs/>
              </w:rPr>
              <w:instrText>NUMPAGES</w:instrText>
            </w:r>
            <w:r w:rsidR="00D31AA1">
              <w:rPr>
                <w:b/>
                <w:bCs/>
                <w:sz w:val="24"/>
                <w:szCs w:val="24"/>
              </w:rPr>
              <w:fldChar w:fldCharType="separate"/>
            </w:r>
            <w:r w:rsidR="00906764">
              <w:rPr>
                <w:b/>
                <w:bCs/>
                <w:noProof/>
              </w:rPr>
              <w:t>4</w:t>
            </w:r>
            <w:r w:rsidR="00D31A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31AA1" w:rsidRDefault="00D31A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AA1" w:rsidRDefault="00D31AA1" w:rsidP="00D31AA1">
      <w:pPr>
        <w:spacing w:after="0" w:line="240" w:lineRule="auto"/>
      </w:pPr>
      <w:r>
        <w:separator/>
      </w:r>
    </w:p>
  </w:footnote>
  <w:footnote w:type="continuationSeparator" w:id="0">
    <w:p w:rsidR="00D31AA1" w:rsidRDefault="00D31AA1" w:rsidP="00D31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AA1" w:rsidRDefault="00D31A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-438150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75"/>
    <w:rsid w:val="00027F93"/>
    <w:rsid w:val="000A43C5"/>
    <w:rsid w:val="0012405D"/>
    <w:rsid w:val="001A5AD1"/>
    <w:rsid w:val="001E3627"/>
    <w:rsid w:val="002F2C0D"/>
    <w:rsid w:val="0032413E"/>
    <w:rsid w:val="00334FE5"/>
    <w:rsid w:val="00393F8B"/>
    <w:rsid w:val="00405BCB"/>
    <w:rsid w:val="00445D62"/>
    <w:rsid w:val="00451D3A"/>
    <w:rsid w:val="00477E08"/>
    <w:rsid w:val="004B506D"/>
    <w:rsid w:val="004F187B"/>
    <w:rsid w:val="005D03A3"/>
    <w:rsid w:val="005D5E18"/>
    <w:rsid w:val="00633B7E"/>
    <w:rsid w:val="006605B3"/>
    <w:rsid w:val="007B408B"/>
    <w:rsid w:val="00801A43"/>
    <w:rsid w:val="00817824"/>
    <w:rsid w:val="00833A81"/>
    <w:rsid w:val="00847B26"/>
    <w:rsid w:val="008B7BCF"/>
    <w:rsid w:val="00906764"/>
    <w:rsid w:val="00961D94"/>
    <w:rsid w:val="009E23BA"/>
    <w:rsid w:val="00A360F5"/>
    <w:rsid w:val="00A41D16"/>
    <w:rsid w:val="00A57454"/>
    <w:rsid w:val="00A76545"/>
    <w:rsid w:val="00A95A5E"/>
    <w:rsid w:val="00AE22F3"/>
    <w:rsid w:val="00AF2D1D"/>
    <w:rsid w:val="00B05D62"/>
    <w:rsid w:val="00B27A2C"/>
    <w:rsid w:val="00B37335"/>
    <w:rsid w:val="00B935A6"/>
    <w:rsid w:val="00BE369B"/>
    <w:rsid w:val="00BF0028"/>
    <w:rsid w:val="00C26B33"/>
    <w:rsid w:val="00C62D6E"/>
    <w:rsid w:val="00C83527"/>
    <w:rsid w:val="00D31AA1"/>
    <w:rsid w:val="00DA20BE"/>
    <w:rsid w:val="00DF5CC6"/>
    <w:rsid w:val="00E0340C"/>
    <w:rsid w:val="00E0559B"/>
    <w:rsid w:val="00EB3C75"/>
    <w:rsid w:val="00EB5488"/>
    <w:rsid w:val="00EF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9E2648-E484-4480-9FE8-B9819D7D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3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B3C75"/>
    <w:rPr>
      <w:color w:val="0000FF"/>
      <w:u w:val="single"/>
    </w:rPr>
  </w:style>
  <w:style w:type="paragraph" w:customStyle="1" w:styleId="Default">
    <w:name w:val="Default"/>
    <w:rsid w:val="00A41D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31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AA1"/>
  </w:style>
  <w:style w:type="paragraph" w:styleId="Rodap">
    <w:name w:val="footer"/>
    <w:basedOn w:val="Normal"/>
    <w:link w:val="RodapChar"/>
    <w:uiPriority w:val="99"/>
    <w:unhideWhenUsed/>
    <w:rsid w:val="00D31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AA1"/>
  </w:style>
  <w:style w:type="paragraph" w:styleId="PargrafodaLista">
    <w:name w:val="List Paragraph"/>
    <w:basedOn w:val="Normal"/>
    <w:uiPriority w:val="34"/>
    <w:qFormat/>
    <w:rsid w:val="00A360F5"/>
    <w:pPr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39"/>
    <w:rsid w:val="00B93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8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1031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de Moraes</dc:creator>
  <cp:keywords/>
  <dc:description/>
  <cp:lastModifiedBy>Natália Jordão</cp:lastModifiedBy>
  <cp:revision>59</cp:revision>
  <cp:lastPrinted>2019-10-02T17:40:00Z</cp:lastPrinted>
  <dcterms:created xsi:type="dcterms:W3CDTF">2019-10-02T19:17:00Z</dcterms:created>
  <dcterms:modified xsi:type="dcterms:W3CDTF">2019-10-11T17:53:00Z</dcterms:modified>
</cp:coreProperties>
</file>